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ED1" w:rsidRDefault="00C22ED1">
      <w:pPr>
        <w:ind w:left="190" w:hanging="190"/>
        <w:rPr>
          <w:rFonts w:ascii="ＭＳ 明朝" w:hAnsi="ＭＳ 明朝"/>
          <w:lang w:eastAsia="zh-TW"/>
        </w:rPr>
      </w:pPr>
      <w:r>
        <w:rPr>
          <w:rFonts w:ascii="ＭＳ 明朝" w:hAnsi="ＭＳ 明朝" w:hint="eastAsia"/>
          <w:lang w:eastAsia="zh-TW"/>
        </w:rPr>
        <w:t>別紙様式４（第４条第１項関係）</w:t>
      </w:r>
    </w:p>
    <w:p w:rsidR="00C22ED1" w:rsidRDefault="00C22ED1">
      <w:pPr>
        <w:ind w:left="190" w:hanging="190"/>
        <w:jc w:val="right"/>
        <w:rPr>
          <w:rFonts w:ascii="ＭＳ 明朝" w:hAnsi="ＭＳ 明朝"/>
          <w:lang w:eastAsia="zh-TW"/>
        </w:rPr>
      </w:pPr>
    </w:p>
    <w:p w:rsidR="00C22ED1" w:rsidRDefault="00C22ED1">
      <w:pPr>
        <w:ind w:left="190" w:hanging="190"/>
        <w:jc w:val="center"/>
        <w:rPr>
          <w:rFonts w:ascii="ＭＳ 明朝" w:hAnsi="ＭＳ 明朝"/>
          <w:sz w:val="24"/>
        </w:rPr>
      </w:pPr>
      <w:r>
        <w:rPr>
          <w:rFonts w:ascii="ＭＳ 明朝" w:hAnsi="ＭＳ 明朝" w:hint="eastAsia"/>
          <w:sz w:val="24"/>
        </w:rPr>
        <w:t>施 設 使 用 契 約 書</w:t>
      </w:r>
    </w:p>
    <w:p w:rsidR="00C22ED1" w:rsidRDefault="00C22ED1">
      <w:pPr>
        <w:ind w:left="190" w:hanging="190"/>
        <w:rPr>
          <w:rFonts w:ascii="ＭＳ 明朝" w:hAnsi="ＭＳ 明朝"/>
        </w:rPr>
      </w:pPr>
    </w:p>
    <w:p w:rsidR="00C22ED1" w:rsidRDefault="00C22ED1">
      <w:pPr>
        <w:ind w:left="190" w:hanging="190"/>
        <w:rPr>
          <w:rFonts w:ascii="ＭＳ 明朝" w:hAnsi="ＭＳ 明朝"/>
        </w:rPr>
      </w:pPr>
      <w:r>
        <w:rPr>
          <w:rFonts w:ascii="ＭＳ 明朝" w:hAnsi="ＭＳ 明朝" w:hint="eastAsia"/>
        </w:rPr>
        <w:t xml:space="preserve">　　　思川西部土地改良区（以下「甲」という。）と</w:t>
      </w:r>
      <w:r w:rsidRPr="00C50D15">
        <w:rPr>
          <w:rFonts w:ascii="ＭＳ 明朝" w:hAnsi="ＭＳ 明朝" w:hint="eastAsia"/>
          <w:u w:val="single"/>
        </w:rPr>
        <w:t xml:space="preserve">　　　　</w:t>
      </w:r>
      <w:r w:rsidR="00C50D15" w:rsidRPr="00C50D15">
        <w:rPr>
          <w:rFonts w:ascii="ＭＳ 明朝" w:hAnsi="ＭＳ 明朝" w:hint="eastAsia"/>
          <w:u w:val="single"/>
        </w:rPr>
        <w:t xml:space="preserve">　　　　</w:t>
      </w:r>
      <w:r w:rsidRPr="00C50D15">
        <w:rPr>
          <w:rFonts w:ascii="ＭＳ 明朝" w:hAnsi="ＭＳ 明朝" w:hint="eastAsia"/>
          <w:u w:val="single"/>
        </w:rPr>
        <w:t xml:space="preserve">　</w:t>
      </w:r>
      <w:r w:rsidR="00C50D15" w:rsidRPr="00C50D15">
        <w:rPr>
          <w:rFonts w:ascii="ＭＳ 明朝" w:hAnsi="ＭＳ 明朝" w:hint="eastAsia"/>
          <w:u w:val="single"/>
        </w:rPr>
        <w:t xml:space="preserve">　　</w:t>
      </w:r>
      <w:r w:rsidRPr="00C50D15">
        <w:rPr>
          <w:rFonts w:ascii="ＭＳ 明朝" w:hAnsi="ＭＳ 明朝" w:hint="eastAsia"/>
          <w:u w:val="single"/>
        </w:rPr>
        <w:t xml:space="preserve">　</w:t>
      </w:r>
      <w:r>
        <w:rPr>
          <w:rFonts w:ascii="ＭＳ 明朝" w:hAnsi="ＭＳ 明朝" w:hint="eastAsia"/>
        </w:rPr>
        <w:t>（以下「乙」という。）とは、次の条項によりこの土地改良区が管理する農業用用排水施設（以下「施設」という。）の使用契約を締結する。</w:t>
      </w:r>
    </w:p>
    <w:p w:rsidR="00C22ED1" w:rsidRDefault="00C22ED1">
      <w:pPr>
        <w:ind w:left="190" w:hanging="190"/>
        <w:rPr>
          <w:rFonts w:ascii="ＭＳ 明朝" w:hAnsi="ＭＳ 明朝"/>
        </w:rPr>
      </w:pPr>
    </w:p>
    <w:p w:rsidR="00C22ED1" w:rsidRDefault="00C22ED1">
      <w:pPr>
        <w:ind w:left="190" w:hanging="190"/>
        <w:rPr>
          <w:rFonts w:ascii="ＭＳ 明朝" w:hAnsi="ＭＳ 明朝"/>
        </w:rPr>
      </w:pPr>
      <w:r>
        <w:rPr>
          <w:rFonts w:ascii="ＭＳ 明朝" w:hAnsi="ＭＳ 明朝" w:hint="eastAsia"/>
        </w:rPr>
        <w:t>（使用施設）</w:t>
      </w:r>
    </w:p>
    <w:p w:rsidR="00C22ED1" w:rsidRDefault="00C22ED1">
      <w:pPr>
        <w:ind w:left="190" w:hanging="190"/>
        <w:rPr>
          <w:rFonts w:ascii="ＭＳ 明朝" w:hAnsi="ＭＳ 明朝"/>
        </w:rPr>
      </w:pPr>
      <w:r>
        <w:rPr>
          <w:rFonts w:ascii="ＭＳ 明朝" w:hAnsi="ＭＳ 明朝" w:hint="eastAsia"/>
        </w:rPr>
        <w:t>第１条　甲は、その管理する施設を次に掲げる方法によって乙に使用させるものとする。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9"/>
        <w:gridCol w:w="1995"/>
        <w:gridCol w:w="6793"/>
      </w:tblGrid>
      <w:tr w:rsidR="00C22ED1">
        <w:trPr>
          <w:cantSplit/>
          <w:trHeight w:val="675"/>
        </w:trPr>
        <w:tc>
          <w:tcPr>
            <w:tcW w:w="479" w:type="dxa"/>
            <w:vMerge w:val="restart"/>
            <w:vAlign w:val="center"/>
          </w:tcPr>
          <w:p w:rsidR="00C22ED1" w:rsidRDefault="00C22ED1">
            <w:pPr>
              <w:jc w:val="center"/>
              <w:rPr>
                <w:rFonts w:ascii="ＭＳ 明朝" w:hAnsi="ＭＳ 明朝"/>
              </w:rPr>
            </w:pPr>
            <w:r>
              <w:rPr>
                <w:rFonts w:ascii="ＭＳ 明朝" w:hAnsi="ＭＳ 明朝" w:hint="eastAsia"/>
              </w:rPr>
              <w:t>使</w:t>
            </w:r>
          </w:p>
          <w:p w:rsidR="00C22ED1" w:rsidRDefault="00C22ED1">
            <w:pPr>
              <w:jc w:val="center"/>
              <w:rPr>
                <w:rFonts w:ascii="ＭＳ 明朝" w:hAnsi="ＭＳ 明朝"/>
              </w:rPr>
            </w:pPr>
          </w:p>
          <w:p w:rsidR="00C22ED1" w:rsidRDefault="00C22ED1">
            <w:pPr>
              <w:jc w:val="center"/>
              <w:rPr>
                <w:rFonts w:ascii="ＭＳ 明朝" w:hAnsi="ＭＳ 明朝"/>
              </w:rPr>
            </w:pPr>
            <w:r>
              <w:rPr>
                <w:rFonts w:ascii="ＭＳ 明朝" w:hAnsi="ＭＳ 明朝" w:hint="eastAsia"/>
              </w:rPr>
              <w:t>用</w:t>
            </w:r>
          </w:p>
          <w:p w:rsidR="00C22ED1" w:rsidRDefault="00C22ED1">
            <w:pPr>
              <w:jc w:val="center"/>
              <w:rPr>
                <w:rFonts w:ascii="ＭＳ 明朝" w:hAnsi="ＭＳ 明朝"/>
              </w:rPr>
            </w:pPr>
          </w:p>
          <w:p w:rsidR="00C22ED1" w:rsidRDefault="00C22ED1">
            <w:pPr>
              <w:jc w:val="center"/>
              <w:rPr>
                <w:rFonts w:ascii="ＭＳ 明朝" w:hAnsi="ＭＳ 明朝"/>
              </w:rPr>
            </w:pPr>
            <w:r>
              <w:rPr>
                <w:rFonts w:ascii="ＭＳ 明朝" w:hAnsi="ＭＳ 明朝" w:hint="eastAsia"/>
              </w:rPr>
              <w:t>施</w:t>
            </w:r>
          </w:p>
          <w:p w:rsidR="00C22ED1" w:rsidRDefault="00C22ED1">
            <w:pPr>
              <w:jc w:val="center"/>
              <w:rPr>
                <w:rFonts w:ascii="ＭＳ 明朝" w:hAnsi="ＭＳ 明朝"/>
              </w:rPr>
            </w:pPr>
          </w:p>
          <w:p w:rsidR="00C22ED1" w:rsidRDefault="00C22ED1">
            <w:pPr>
              <w:jc w:val="center"/>
              <w:rPr>
                <w:rFonts w:ascii="ＭＳ 明朝" w:hAnsi="ＭＳ 明朝"/>
              </w:rPr>
            </w:pPr>
            <w:r>
              <w:rPr>
                <w:rFonts w:ascii="ＭＳ 明朝" w:hAnsi="ＭＳ 明朝" w:hint="eastAsia"/>
              </w:rPr>
              <w:t>設</w:t>
            </w:r>
          </w:p>
        </w:tc>
        <w:tc>
          <w:tcPr>
            <w:tcW w:w="1995" w:type="dxa"/>
            <w:vAlign w:val="center"/>
          </w:tcPr>
          <w:p w:rsidR="00C22ED1" w:rsidRDefault="00C22ED1">
            <w:pPr>
              <w:rPr>
                <w:rFonts w:ascii="ＭＳ 明朝" w:hAnsi="ＭＳ 明朝"/>
              </w:rPr>
            </w:pPr>
            <w:r>
              <w:rPr>
                <w:rFonts w:ascii="ＭＳ 明朝" w:hAnsi="ＭＳ 明朝" w:hint="eastAsia"/>
              </w:rPr>
              <w:t>名　　　　　　　称</w:t>
            </w:r>
          </w:p>
        </w:tc>
        <w:tc>
          <w:tcPr>
            <w:tcW w:w="6793" w:type="dxa"/>
          </w:tcPr>
          <w:p w:rsidR="00C22ED1" w:rsidRDefault="00C22ED1">
            <w:pPr>
              <w:rPr>
                <w:rFonts w:ascii="ＭＳ 明朝" w:hAnsi="ＭＳ 明朝"/>
              </w:rPr>
            </w:pPr>
          </w:p>
        </w:tc>
      </w:tr>
      <w:tr w:rsidR="00C22ED1">
        <w:trPr>
          <w:cantSplit/>
          <w:trHeight w:val="675"/>
        </w:trPr>
        <w:tc>
          <w:tcPr>
            <w:tcW w:w="479" w:type="dxa"/>
            <w:vMerge/>
          </w:tcPr>
          <w:p w:rsidR="00C22ED1" w:rsidRDefault="00C22ED1">
            <w:pPr>
              <w:rPr>
                <w:rFonts w:ascii="ＭＳ 明朝" w:hAnsi="ＭＳ 明朝"/>
              </w:rPr>
            </w:pPr>
          </w:p>
        </w:tc>
        <w:tc>
          <w:tcPr>
            <w:tcW w:w="1995" w:type="dxa"/>
            <w:vAlign w:val="center"/>
          </w:tcPr>
          <w:p w:rsidR="00C22ED1" w:rsidRDefault="00A3752C">
            <w:pPr>
              <w:rPr>
                <w:rFonts w:ascii="ＭＳ 明朝" w:hAnsi="ＭＳ 明朝"/>
              </w:rPr>
            </w:pPr>
            <w:r>
              <w:rPr>
                <w:rFonts w:ascii="ＭＳ 明朝" w:hAnsi="ＭＳ 明朝"/>
              </w:rPr>
              <w:fldChar w:fldCharType="begin"/>
            </w:r>
            <w:r w:rsidR="00C22ED1">
              <w:rPr>
                <w:rFonts w:ascii="ＭＳ 明朝" w:hAnsi="ＭＳ 明朝"/>
              </w:rPr>
              <w:instrText xml:space="preserve"> eq \o\ad(</w:instrText>
            </w:r>
            <w:r w:rsidR="00C22ED1">
              <w:rPr>
                <w:rFonts w:ascii="ＭＳ 明朝" w:hAnsi="ＭＳ 明朝" w:hint="eastAsia"/>
              </w:rPr>
              <w:instrText>所在地</w:instrText>
            </w:r>
            <w:r w:rsidR="00C22ED1">
              <w:rPr>
                <w:rFonts w:ascii="ＭＳ 明朝" w:hAnsi="ＭＳ 明朝"/>
              </w:rPr>
              <w:instrText>,</w:instrText>
            </w:r>
            <w:r w:rsidR="00C22ED1">
              <w:rPr>
                <w:rFonts w:ascii="ＭＳ 明朝" w:hAnsi="ＭＳ 明朝" w:hint="eastAsia"/>
              </w:rPr>
              <w:instrText xml:space="preserve">　　　　　　　　　</w:instrText>
            </w:r>
            <w:r w:rsidR="00C22ED1">
              <w:rPr>
                <w:rFonts w:ascii="ＭＳ 明朝" w:hAnsi="ＭＳ 明朝"/>
              </w:rPr>
              <w:instrText>)</w:instrText>
            </w:r>
            <w:r>
              <w:rPr>
                <w:rFonts w:ascii="ＭＳ 明朝" w:hAnsi="ＭＳ 明朝"/>
              </w:rPr>
              <w:fldChar w:fldCharType="end"/>
            </w:r>
          </w:p>
        </w:tc>
        <w:tc>
          <w:tcPr>
            <w:tcW w:w="6793" w:type="dxa"/>
          </w:tcPr>
          <w:p w:rsidR="00C22ED1" w:rsidRDefault="00C22ED1">
            <w:pPr>
              <w:rPr>
                <w:rFonts w:ascii="ＭＳ 明朝" w:hAnsi="ＭＳ 明朝"/>
              </w:rPr>
            </w:pPr>
          </w:p>
        </w:tc>
      </w:tr>
      <w:tr w:rsidR="00C22ED1">
        <w:trPr>
          <w:cantSplit/>
          <w:trHeight w:val="675"/>
        </w:trPr>
        <w:tc>
          <w:tcPr>
            <w:tcW w:w="479" w:type="dxa"/>
            <w:vMerge/>
          </w:tcPr>
          <w:p w:rsidR="00C22ED1" w:rsidRDefault="00C22ED1">
            <w:pPr>
              <w:rPr>
                <w:rFonts w:ascii="ＭＳ 明朝" w:hAnsi="ＭＳ 明朝"/>
              </w:rPr>
            </w:pPr>
          </w:p>
        </w:tc>
        <w:tc>
          <w:tcPr>
            <w:tcW w:w="1995" w:type="dxa"/>
            <w:vAlign w:val="center"/>
          </w:tcPr>
          <w:p w:rsidR="00C22ED1" w:rsidRDefault="00A3752C">
            <w:pPr>
              <w:rPr>
                <w:rFonts w:ascii="ＭＳ 明朝" w:hAnsi="ＭＳ 明朝"/>
              </w:rPr>
            </w:pPr>
            <w:r>
              <w:rPr>
                <w:rFonts w:ascii="ＭＳ 明朝" w:hAnsi="ＭＳ 明朝"/>
              </w:rPr>
              <w:fldChar w:fldCharType="begin"/>
            </w:r>
            <w:r w:rsidR="00C22ED1">
              <w:rPr>
                <w:rFonts w:ascii="ＭＳ 明朝" w:hAnsi="ＭＳ 明朝"/>
              </w:rPr>
              <w:instrText xml:space="preserve"> eq \o\ad(</w:instrText>
            </w:r>
            <w:r w:rsidR="00C22ED1">
              <w:rPr>
                <w:rFonts w:ascii="ＭＳ 明朝" w:hAnsi="ＭＳ 明朝" w:hint="eastAsia"/>
              </w:rPr>
              <w:instrText>構造及び規模</w:instrText>
            </w:r>
            <w:r w:rsidR="00C22ED1">
              <w:rPr>
                <w:rFonts w:ascii="ＭＳ 明朝" w:hAnsi="ＭＳ 明朝"/>
              </w:rPr>
              <w:instrText>,</w:instrText>
            </w:r>
            <w:r w:rsidR="00C22ED1">
              <w:rPr>
                <w:rFonts w:ascii="ＭＳ 明朝" w:hAnsi="ＭＳ 明朝" w:hint="eastAsia"/>
              </w:rPr>
              <w:instrText xml:space="preserve">　　　　　　　　　</w:instrText>
            </w:r>
            <w:r w:rsidR="00C22ED1">
              <w:rPr>
                <w:rFonts w:ascii="ＭＳ 明朝" w:hAnsi="ＭＳ 明朝"/>
              </w:rPr>
              <w:instrText>)</w:instrText>
            </w:r>
            <w:r>
              <w:rPr>
                <w:rFonts w:ascii="ＭＳ 明朝" w:hAnsi="ＭＳ 明朝"/>
              </w:rPr>
              <w:fldChar w:fldCharType="end"/>
            </w:r>
          </w:p>
        </w:tc>
        <w:tc>
          <w:tcPr>
            <w:tcW w:w="6793" w:type="dxa"/>
          </w:tcPr>
          <w:p w:rsidR="00C22ED1" w:rsidRDefault="00C22ED1">
            <w:pPr>
              <w:rPr>
                <w:rFonts w:ascii="ＭＳ 明朝" w:hAnsi="ＭＳ 明朝"/>
              </w:rPr>
            </w:pPr>
          </w:p>
        </w:tc>
      </w:tr>
      <w:tr w:rsidR="00C22ED1">
        <w:trPr>
          <w:cantSplit/>
          <w:trHeight w:val="675"/>
        </w:trPr>
        <w:tc>
          <w:tcPr>
            <w:tcW w:w="479" w:type="dxa"/>
            <w:vMerge/>
          </w:tcPr>
          <w:p w:rsidR="00C22ED1" w:rsidRDefault="00C22ED1">
            <w:pPr>
              <w:rPr>
                <w:rFonts w:ascii="ＭＳ 明朝" w:hAnsi="ＭＳ 明朝"/>
              </w:rPr>
            </w:pPr>
          </w:p>
        </w:tc>
        <w:tc>
          <w:tcPr>
            <w:tcW w:w="1995" w:type="dxa"/>
            <w:vAlign w:val="center"/>
          </w:tcPr>
          <w:p w:rsidR="00C22ED1" w:rsidRDefault="00A3752C">
            <w:pPr>
              <w:rPr>
                <w:rFonts w:ascii="ＭＳ 明朝" w:hAnsi="ＭＳ 明朝"/>
              </w:rPr>
            </w:pPr>
            <w:r>
              <w:rPr>
                <w:rFonts w:ascii="ＭＳ 明朝" w:hAnsi="ＭＳ 明朝"/>
              </w:rPr>
              <w:fldChar w:fldCharType="begin"/>
            </w:r>
            <w:r w:rsidR="00C22ED1">
              <w:rPr>
                <w:rFonts w:ascii="ＭＳ 明朝" w:hAnsi="ＭＳ 明朝"/>
              </w:rPr>
              <w:instrText xml:space="preserve"> eq \o\ad(</w:instrText>
            </w:r>
            <w:r w:rsidR="00C22ED1">
              <w:rPr>
                <w:rFonts w:ascii="ＭＳ 明朝" w:hAnsi="ＭＳ 明朝" w:hint="eastAsia"/>
              </w:rPr>
              <w:instrText>使用の範囲</w:instrText>
            </w:r>
            <w:r w:rsidR="00C22ED1">
              <w:rPr>
                <w:rFonts w:ascii="ＭＳ 明朝" w:hAnsi="ＭＳ 明朝"/>
              </w:rPr>
              <w:instrText>,</w:instrText>
            </w:r>
            <w:r w:rsidR="00C22ED1">
              <w:rPr>
                <w:rFonts w:ascii="ＭＳ 明朝" w:hAnsi="ＭＳ 明朝" w:hint="eastAsia"/>
              </w:rPr>
              <w:instrText xml:space="preserve">　　　　　　　　　</w:instrText>
            </w:r>
            <w:r w:rsidR="00C22ED1">
              <w:rPr>
                <w:rFonts w:ascii="ＭＳ 明朝" w:hAnsi="ＭＳ 明朝"/>
              </w:rPr>
              <w:instrText>)</w:instrText>
            </w:r>
            <w:r>
              <w:rPr>
                <w:rFonts w:ascii="ＭＳ 明朝" w:hAnsi="ＭＳ 明朝"/>
              </w:rPr>
              <w:fldChar w:fldCharType="end"/>
            </w:r>
          </w:p>
        </w:tc>
        <w:tc>
          <w:tcPr>
            <w:tcW w:w="6793" w:type="dxa"/>
          </w:tcPr>
          <w:p w:rsidR="00C22ED1" w:rsidRDefault="00C22ED1">
            <w:pPr>
              <w:rPr>
                <w:rFonts w:ascii="ＭＳ 明朝" w:hAnsi="ＭＳ 明朝"/>
              </w:rPr>
            </w:pPr>
          </w:p>
        </w:tc>
      </w:tr>
      <w:tr w:rsidR="00C22ED1">
        <w:trPr>
          <w:cantSplit/>
          <w:trHeight w:val="675"/>
        </w:trPr>
        <w:tc>
          <w:tcPr>
            <w:tcW w:w="2474" w:type="dxa"/>
            <w:gridSpan w:val="2"/>
            <w:vAlign w:val="center"/>
          </w:tcPr>
          <w:p w:rsidR="00C22ED1" w:rsidRDefault="00C22ED1">
            <w:pPr>
              <w:rPr>
                <w:rFonts w:ascii="ＭＳ 明朝" w:hAnsi="ＭＳ 明朝"/>
              </w:rPr>
            </w:pPr>
            <w:r>
              <w:rPr>
                <w:rFonts w:ascii="ＭＳ 明朝" w:hAnsi="ＭＳ 明朝" w:hint="eastAsia"/>
                <w:snapToGrid w:val="0"/>
              </w:rPr>
              <w:t xml:space="preserve"> 使用目的（又は用途）</w:t>
            </w:r>
          </w:p>
        </w:tc>
        <w:tc>
          <w:tcPr>
            <w:tcW w:w="6793" w:type="dxa"/>
          </w:tcPr>
          <w:p w:rsidR="00C22ED1" w:rsidRDefault="00C22ED1">
            <w:pPr>
              <w:rPr>
                <w:rFonts w:ascii="ＭＳ 明朝" w:hAnsi="ＭＳ 明朝"/>
              </w:rPr>
            </w:pPr>
          </w:p>
        </w:tc>
      </w:tr>
      <w:tr w:rsidR="00C22ED1">
        <w:trPr>
          <w:cantSplit/>
          <w:trHeight w:val="1176"/>
        </w:trPr>
        <w:tc>
          <w:tcPr>
            <w:tcW w:w="2474" w:type="dxa"/>
            <w:gridSpan w:val="2"/>
            <w:vAlign w:val="center"/>
          </w:tcPr>
          <w:p w:rsidR="00C22ED1" w:rsidRDefault="00C22ED1">
            <w:pPr>
              <w:rPr>
                <w:rFonts w:ascii="ＭＳ 明朝" w:hAnsi="ＭＳ 明朝"/>
              </w:rPr>
            </w:pPr>
            <w:r>
              <w:rPr>
                <w:rFonts w:ascii="ＭＳ 明朝" w:hAnsi="ＭＳ 明朝" w:hint="eastAsia"/>
              </w:rPr>
              <w:t xml:space="preserve"> </w:t>
            </w:r>
            <w:r w:rsidR="00A3752C">
              <w:rPr>
                <w:rFonts w:ascii="ＭＳ 明朝" w:hAnsi="ＭＳ 明朝"/>
              </w:rPr>
              <w:fldChar w:fldCharType="begin"/>
            </w:r>
            <w:r>
              <w:rPr>
                <w:rFonts w:ascii="ＭＳ 明朝" w:hAnsi="ＭＳ 明朝"/>
              </w:rPr>
              <w:instrText xml:space="preserve"> eq \o\ad(</w:instrText>
            </w:r>
            <w:r>
              <w:rPr>
                <w:rFonts w:ascii="ＭＳ 明朝" w:hAnsi="ＭＳ 明朝" w:hint="eastAsia"/>
              </w:rPr>
              <w:instrText>施設の使用方法</w:instrText>
            </w:r>
            <w:r>
              <w:rPr>
                <w:rFonts w:ascii="ＭＳ 明朝" w:hAnsi="ＭＳ 明朝"/>
              </w:rPr>
              <w:instrText>,</w:instrText>
            </w:r>
            <w:r>
              <w:rPr>
                <w:rFonts w:ascii="ＭＳ 明朝" w:hAnsi="ＭＳ 明朝" w:hint="eastAsia"/>
              </w:rPr>
              <w:instrText xml:space="preserve">　　　　　　　　　　　</w:instrText>
            </w:r>
            <w:r>
              <w:rPr>
                <w:rFonts w:ascii="ＭＳ 明朝" w:hAnsi="ＭＳ 明朝"/>
              </w:rPr>
              <w:instrText>)</w:instrText>
            </w:r>
            <w:r w:rsidR="00A3752C">
              <w:rPr>
                <w:rFonts w:ascii="ＭＳ 明朝" w:hAnsi="ＭＳ 明朝"/>
              </w:rPr>
              <w:fldChar w:fldCharType="end"/>
            </w:r>
          </w:p>
        </w:tc>
        <w:tc>
          <w:tcPr>
            <w:tcW w:w="6793" w:type="dxa"/>
          </w:tcPr>
          <w:p w:rsidR="00C22ED1" w:rsidRDefault="00C22ED1">
            <w:pPr>
              <w:rPr>
                <w:rFonts w:ascii="ＭＳ 明朝" w:hAnsi="ＭＳ 明朝"/>
              </w:rPr>
            </w:pPr>
          </w:p>
        </w:tc>
      </w:tr>
      <w:tr w:rsidR="00C22ED1">
        <w:trPr>
          <w:cantSplit/>
          <w:trHeight w:val="1028"/>
        </w:trPr>
        <w:tc>
          <w:tcPr>
            <w:tcW w:w="2474" w:type="dxa"/>
            <w:gridSpan w:val="2"/>
            <w:vAlign w:val="center"/>
          </w:tcPr>
          <w:p w:rsidR="00C22ED1" w:rsidRDefault="00C22ED1">
            <w:pPr>
              <w:rPr>
                <w:rFonts w:ascii="ＭＳ 明朝" w:hAnsi="ＭＳ 明朝"/>
              </w:rPr>
            </w:pPr>
            <w:r>
              <w:rPr>
                <w:rFonts w:ascii="ＭＳ 明朝" w:hAnsi="ＭＳ 明朝" w:hint="eastAsia"/>
              </w:rPr>
              <w:t xml:space="preserve"> </w:t>
            </w:r>
            <w:r w:rsidR="00A3752C">
              <w:rPr>
                <w:rFonts w:ascii="ＭＳ 明朝" w:hAnsi="ＭＳ 明朝"/>
              </w:rPr>
              <w:fldChar w:fldCharType="begin"/>
            </w:r>
            <w:r>
              <w:rPr>
                <w:rFonts w:ascii="ＭＳ 明朝" w:hAnsi="ＭＳ 明朝"/>
              </w:rPr>
              <w:instrText xml:space="preserve"> eq \o\ad(</w:instrText>
            </w:r>
            <w:r>
              <w:rPr>
                <w:rFonts w:ascii="ＭＳ 明朝" w:hAnsi="ＭＳ 明朝" w:hint="eastAsia"/>
              </w:rPr>
              <w:instrText>乙の設置する構造物</w:instrText>
            </w:r>
            <w:r>
              <w:rPr>
                <w:rFonts w:ascii="ＭＳ 明朝" w:hAnsi="ＭＳ 明朝"/>
              </w:rPr>
              <w:instrText>,</w:instrText>
            </w:r>
            <w:r>
              <w:rPr>
                <w:rFonts w:ascii="ＭＳ 明朝" w:hAnsi="ＭＳ 明朝" w:hint="eastAsia"/>
              </w:rPr>
              <w:instrText xml:space="preserve">　　　　　　　　　　　</w:instrText>
            </w:r>
            <w:r>
              <w:rPr>
                <w:rFonts w:ascii="ＭＳ 明朝" w:hAnsi="ＭＳ 明朝"/>
              </w:rPr>
              <w:instrText>)</w:instrText>
            </w:r>
            <w:r w:rsidR="00A3752C">
              <w:rPr>
                <w:rFonts w:ascii="ＭＳ 明朝" w:hAnsi="ＭＳ 明朝"/>
              </w:rPr>
              <w:fldChar w:fldCharType="end"/>
            </w:r>
          </w:p>
        </w:tc>
        <w:tc>
          <w:tcPr>
            <w:tcW w:w="6793" w:type="dxa"/>
          </w:tcPr>
          <w:p w:rsidR="00C22ED1" w:rsidRDefault="00C22ED1">
            <w:pPr>
              <w:rPr>
                <w:rFonts w:ascii="ＭＳ 明朝" w:hAnsi="ＭＳ 明朝"/>
              </w:rPr>
            </w:pPr>
          </w:p>
        </w:tc>
      </w:tr>
    </w:tbl>
    <w:p w:rsidR="00C22ED1" w:rsidRDefault="00C22ED1">
      <w:pPr>
        <w:ind w:left="190" w:hanging="190"/>
        <w:rPr>
          <w:rFonts w:ascii="ＭＳ 明朝" w:hAnsi="ＭＳ 明朝"/>
        </w:rPr>
      </w:pPr>
      <w:r>
        <w:rPr>
          <w:rFonts w:ascii="ＭＳ 明朝" w:hAnsi="ＭＳ 明朝" w:hint="eastAsia"/>
        </w:rPr>
        <w:t>２　乙は、施設を前項以外の方法で使用してはならないものとし、その他施設の使用については、甲の指示に従わなければならない。</w:t>
      </w:r>
    </w:p>
    <w:p w:rsidR="00C22ED1" w:rsidRDefault="00C22ED1">
      <w:pPr>
        <w:ind w:left="190" w:hanging="190"/>
        <w:rPr>
          <w:rFonts w:ascii="ＭＳ 明朝" w:hAnsi="ＭＳ 明朝"/>
        </w:rPr>
      </w:pPr>
    </w:p>
    <w:p w:rsidR="00C22ED1" w:rsidRDefault="00C22ED1">
      <w:pPr>
        <w:ind w:left="190" w:hanging="190"/>
        <w:rPr>
          <w:rFonts w:ascii="ＭＳ 明朝" w:hAnsi="ＭＳ 明朝"/>
        </w:rPr>
      </w:pPr>
      <w:r>
        <w:rPr>
          <w:rFonts w:ascii="ＭＳ 明朝" w:hAnsi="ＭＳ 明朝" w:hint="eastAsia"/>
        </w:rPr>
        <w:t>（施設の使用期間）</w:t>
      </w:r>
    </w:p>
    <w:p w:rsidR="00C22ED1" w:rsidRDefault="00C50D15">
      <w:pPr>
        <w:ind w:left="190" w:hanging="190"/>
        <w:rPr>
          <w:rFonts w:ascii="ＭＳ 明朝" w:hAnsi="ＭＳ 明朝"/>
        </w:rPr>
      </w:pPr>
      <w:r>
        <w:rPr>
          <w:rFonts w:ascii="ＭＳ 明朝" w:hAnsi="ＭＳ 明朝" w:hint="eastAsia"/>
        </w:rPr>
        <w:t xml:space="preserve">第２条　施設使用の期間は、許可のあった日　</w:t>
      </w:r>
      <w:r w:rsidR="00C22ED1">
        <w:rPr>
          <w:rFonts w:ascii="ＭＳ 明朝" w:hAnsi="ＭＳ 明朝" w:hint="eastAsia"/>
        </w:rPr>
        <w:t>から</w:t>
      </w:r>
      <w:r w:rsidR="00A06ADE">
        <w:rPr>
          <w:rFonts w:ascii="ＭＳ 明朝" w:hAnsi="ＭＳ 明朝" w:hint="eastAsia"/>
        </w:rPr>
        <w:t xml:space="preserve">　</w:t>
      </w:r>
      <w:r w:rsidR="00164F81">
        <w:rPr>
          <w:rFonts w:ascii="ＭＳ 明朝" w:hAnsi="ＭＳ 明朝" w:hint="eastAsia"/>
        </w:rPr>
        <w:t>令和</w:t>
      </w:r>
      <w:r w:rsidR="00C22ED1">
        <w:rPr>
          <w:rFonts w:ascii="ＭＳ 明朝" w:hAnsi="ＭＳ 明朝" w:hint="eastAsia"/>
        </w:rPr>
        <w:t xml:space="preserve">　</w:t>
      </w:r>
      <w:r>
        <w:rPr>
          <w:rFonts w:ascii="ＭＳ 明朝" w:hAnsi="ＭＳ 明朝" w:hint="eastAsia"/>
        </w:rPr>
        <w:t xml:space="preserve">　</w:t>
      </w:r>
      <w:r w:rsidR="00C22ED1">
        <w:rPr>
          <w:rFonts w:ascii="ＭＳ 明朝" w:hAnsi="ＭＳ 明朝" w:hint="eastAsia"/>
        </w:rPr>
        <w:t xml:space="preserve">　年</w:t>
      </w:r>
      <w:r>
        <w:rPr>
          <w:rFonts w:ascii="ＭＳ 明朝" w:hAnsi="ＭＳ 明朝" w:hint="eastAsia"/>
        </w:rPr>
        <w:t xml:space="preserve">　</w:t>
      </w:r>
      <w:r w:rsidR="00C22ED1">
        <w:rPr>
          <w:rFonts w:ascii="ＭＳ 明朝" w:hAnsi="ＭＳ 明朝" w:hint="eastAsia"/>
        </w:rPr>
        <w:t xml:space="preserve">　　月　</w:t>
      </w:r>
      <w:r>
        <w:rPr>
          <w:rFonts w:ascii="ＭＳ 明朝" w:hAnsi="ＭＳ 明朝" w:hint="eastAsia"/>
        </w:rPr>
        <w:t xml:space="preserve">　</w:t>
      </w:r>
      <w:r w:rsidR="00C22ED1">
        <w:rPr>
          <w:rFonts w:ascii="ＭＳ 明朝" w:hAnsi="ＭＳ 明朝" w:hint="eastAsia"/>
        </w:rPr>
        <w:t xml:space="preserve">　日までとする。ただし、この契約期間中であっても、公用、公共用、公益事業その他の用に供するため必要がある場合は、</w:t>
      </w:r>
      <w:r>
        <w:rPr>
          <w:rFonts w:ascii="ＭＳ 明朝" w:hAnsi="ＭＳ 明朝" w:hint="eastAsia"/>
        </w:rPr>
        <w:t>速やかにこれに切り替えると共に期間満了30日前に申し出するものとする。申し出がない場合は、本</w:t>
      </w:r>
      <w:r w:rsidR="00A06ADE">
        <w:rPr>
          <w:rFonts w:ascii="ＭＳ 明朝" w:hAnsi="ＭＳ 明朝" w:hint="eastAsia"/>
        </w:rPr>
        <w:t>契約書は継続するものとする。</w:t>
      </w:r>
    </w:p>
    <w:p w:rsidR="00C22ED1" w:rsidRDefault="00C22ED1">
      <w:pPr>
        <w:ind w:left="190" w:hanging="190"/>
        <w:rPr>
          <w:rFonts w:ascii="ＭＳ 明朝" w:hAnsi="ＭＳ 明朝"/>
        </w:rPr>
      </w:pPr>
    </w:p>
    <w:p w:rsidR="00C22ED1" w:rsidRDefault="00C22ED1">
      <w:pPr>
        <w:ind w:left="190" w:hanging="190"/>
        <w:rPr>
          <w:rFonts w:ascii="ＭＳ 明朝" w:hAnsi="ＭＳ 明朝"/>
        </w:rPr>
      </w:pPr>
      <w:r>
        <w:rPr>
          <w:rFonts w:ascii="ＭＳ 明朝" w:hAnsi="ＭＳ 明朝" w:hint="eastAsia"/>
        </w:rPr>
        <w:t>（使用料）</w:t>
      </w:r>
    </w:p>
    <w:p w:rsidR="000A5130" w:rsidRDefault="00C22ED1">
      <w:pPr>
        <w:ind w:left="190" w:hanging="190"/>
        <w:rPr>
          <w:rFonts w:ascii="ＭＳ 明朝" w:hAnsi="ＭＳ 明朝"/>
        </w:rPr>
      </w:pPr>
      <w:r>
        <w:rPr>
          <w:rFonts w:ascii="ＭＳ 明朝" w:hAnsi="ＭＳ 明朝" w:hint="eastAsia"/>
        </w:rPr>
        <w:t>第３条　施設使用料は、年額</w:t>
      </w:r>
      <w:r>
        <w:rPr>
          <w:rFonts w:ascii="ＭＳ 明朝" w:hAnsi="ＭＳ 明朝" w:hint="eastAsia"/>
          <w:u w:val="single"/>
        </w:rPr>
        <w:t xml:space="preserve">　　　　</w:t>
      </w:r>
      <w:r w:rsidR="00A06ADE">
        <w:rPr>
          <w:rFonts w:ascii="ＭＳ 明朝" w:hAnsi="ＭＳ 明朝" w:hint="eastAsia"/>
          <w:u w:val="single"/>
        </w:rPr>
        <w:t xml:space="preserve">　</w:t>
      </w:r>
      <w:r>
        <w:rPr>
          <w:rFonts w:ascii="ＭＳ 明朝" w:hAnsi="ＭＳ 明朝" w:hint="eastAsia"/>
          <w:u w:val="single"/>
        </w:rPr>
        <w:t xml:space="preserve">　　　　円</w:t>
      </w:r>
      <w:r>
        <w:rPr>
          <w:rFonts w:ascii="ＭＳ 明朝" w:hAnsi="ＭＳ 明朝" w:hint="eastAsia"/>
        </w:rPr>
        <w:t>とする。</w:t>
      </w:r>
    </w:p>
    <w:p w:rsidR="000A5130" w:rsidRDefault="000A5130">
      <w:pPr>
        <w:ind w:left="190" w:hanging="190"/>
        <w:rPr>
          <w:rFonts w:ascii="ＭＳ 明朝" w:hAnsi="ＭＳ 明朝"/>
        </w:rPr>
      </w:pPr>
    </w:p>
    <w:p w:rsidR="00C22ED1" w:rsidRDefault="00C22ED1">
      <w:pPr>
        <w:ind w:left="190" w:hanging="190"/>
        <w:rPr>
          <w:rFonts w:ascii="ＭＳ 明朝" w:hAnsi="ＭＳ 明朝"/>
        </w:rPr>
      </w:pPr>
      <w:r>
        <w:rPr>
          <w:rFonts w:ascii="ＭＳ 明朝" w:hAnsi="ＭＳ 明朝" w:hint="eastAsia"/>
        </w:rPr>
        <w:t>２　前項の使用料は、経済情勢の変動等やむを得ない事情があると認められるときは甲乙協議の上、これを変更することができる。</w:t>
      </w:r>
    </w:p>
    <w:p w:rsidR="000A5130" w:rsidRDefault="000A5130">
      <w:pPr>
        <w:ind w:left="190" w:hanging="190"/>
        <w:rPr>
          <w:rFonts w:ascii="ＭＳ 明朝" w:hAnsi="ＭＳ 明朝"/>
        </w:rPr>
      </w:pPr>
    </w:p>
    <w:p w:rsidR="00C22ED1" w:rsidRDefault="00C22ED1">
      <w:pPr>
        <w:ind w:left="190" w:hanging="190"/>
        <w:rPr>
          <w:rFonts w:ascii="ＭＳ 明朝" w:hAnsi="ＭＳ 明朝"/>
        </w:rPr>
      </w:pPr>
      <w:r>
        <w:rPr>
          <w:rFonts w:ascii="ＭＳ 明朝" w:hAnsi="ＭＳ 明朝" w:hint="eastAsia"/>
        </w:rPr>
        <w:lastRenderedPageBreak/>
        <w:t>３　乙は、第１項の使用料を、毎年度甲が発行する納入告知書により指定された納入期限内に甲に納入しなければならない。</w:t>
      </w:r>
    </w:p>
    <w:p w:rsidR="00C22ED1" w:rsidRDefault="00C22ED1">
      <w:pPr>
        <w:ind w:left="190" w:hanging="190"/>
        <w:rPr>
          <w:rFonts w:ascii="ＭＳ 明朝" w:hAnsi="ＭＳ 明朝"/>
        </w:rPr>
      </w:pPr>
      <w:r>
        <w:rPr>
          <w:rFonts w:ascii="ＭＳ 明朝" w:hAnsi="ＭＳ 明朝" w:hint="eastAsia"/>
        </w:rPr>
        <w:t>４　甲は、乙が前項の納入期間内に使用料を納入しないときは、その滞納の日数に応じ、金１００円につき１日４銭の延滞金を乙から徴収する。</w:t>
      </w:r>
    </w:p>
    <w:p w:rsidR="00C22ED1" w:rsidRDefault="00C22ED1">
      <w:pPr>
        <w:ind w:left="190" w:hanging="190"/>
        <w:rPr>
          <w:rFonts w:ascii="ＭＳ 明朝" w:hAnsi="ＭＳ 明朝"/>
        </w:rPr>
      </w:pPr>
    </w:p>
    <w:p w:rsidR="00C22ED1" w:rsidRDefault="00C22ED1">
      <w:pPr>
        <w:ind w:left="190" w:hanging="190"/>
        <w:rPr>
          <w:rFonts w:ascii="ＭＳ 明朝" w:hAnsi="ＭＳ 明朝"/>
        </w:rPr>
      </w:pPr>
      <w:r>
        <w:rPr>
          <w:rFonts w:ascii="ＭＳ 明朝" w:hAnsi="ＭＳ 明朝" w:hint="eastAsia"/>
        </w:rPr>
        <w:t>（構造物の設置）</w:t>
      </w:r>
    </w:p>
    <w:p w:rsidR="00C22ED1" w:rsidRDefault="00C22ED1">
      <w:pPr>
        <w:ind w:left="190" w:hanging="190"/>
        <w:rPr>
          <w:rFonts w:ascii="ＭＳ 明朝" w:hAnsi="ＭＳ 明朝"/>
        </w:rPr>
      </w:pPr>
      <w:r>
        <w:rPr>
          <w:rFonts w:ascii="ＭＳ 明朝" w:hAnsi="ＭＳ 明朝" w:hint="eastAsia"/>
        </w:rPr>
        <w:t>第４条　乙が設置する第１条に掲げる構造物（以下「</w:t>
      </w:r>
      <w:r w:rsidR="00164F81">
        <w:rPr>
          <w:rFonts w:ascii="ＭＳ 明朝" w:hAnsi="ＭＳ 明朝" w:hint="eastAsia"/>
        </w:rPr>
        <w:t>構造物」という。）及びその工事の時期、方法等については、乙が令和</w:t>
      </w:r>
      <w:r>
        <w:rPr>
          <w:rFonts w:ascii="ＭＳ 明朝" w:hAnsi="ＭＳ 明朝" w:hint="eastAsia"/>
        </w:rPr>
        <w:t xml:space="preserve">　</w:t>
      </w:r>
      <w:r w:rsidR="00A06ADE">
        <w:rPr>
          <w:rFonts w:ascii="ＭＳ 明朝" w:hAnsi="ＭＳ 明朝" w:hint="eastAsia"/>
        </w:rPr>
        <w:t xml:space="preserve">　</w:t>
      </w:r>
      <w:r>
        <w:rPr>
          <w:rFonts w:ascii="ＭＳ 明朝" w:hAnsi="ＭＳ 明朝" w:hint="eastAsia"/>
        </w:rPr>
        <w:t xml:space="preserve">　年　</w:t>
      </w:r>
      <w:r w:rsidR="00A06ADE">
        <w:rPr>
          <w:rFonts w:ascii="ＭＳ 明朝" w:hAnsi="ＭＳ 明朝" w:hint="eastAsia"/>
        </w:rPr>
        <w:t xml:space="preserve">　</w:t>
      </w:r>
      <w:r>
        <w:rPr>
          <w:rFonts w:ascii="ＭＳ 明朝" w:hAnsi="ＭＳ 明朝" w:hint="eastAsia"/>
        </w:rPr>
        <w:t xml:space="preserve">　月　</w:t>
      </w:r>
      <w:r w:rsidR="00A06ADE">
        <w:rPr>
          <w:rFonts w:ascii="ＭＳ 明朝" w:hAnsi="ＭＳ 明朝" w:hint="eastAsia"/>
        </w:rPr>
        <w:t xml:space="preserve">　</w:t>
      </w:r>
      <w:r>
        <w:rPr>
          <w:rFonts w:ascii="ＭＳ 明朝" w:hAnsi="ＭＳ 明朝" w:hint="eastAsia"/>
        </w:rPr>
        <w:t xml:space="preserve">　日付けで提出した施設使用承認申請書のとおりとする。</w:t>
      </w:r>
    </w:p>
    <w:p w:rsidR="00C22ED1" w:rsidRDefault="00C22ED1">
      <w:pPr>
        <w:ind w:left="190" w:hanging="190"/>
        <w:rPr>
          <w:rFonts w:ascii="ＭＳ 明朝" w:hAnsi="ＭＳ 明朝"/>
        </w:rPr>
      </w:pPr>
      <w:r>
        <w:rPr>
          <w:rFonts w:ascii="ＭＳ 明朝" w:hAnsi="ＭＳ 明朝" w:hint="eastAsia"/>
        </w:rPr>
        <w:t>２　乙は、前項の工事を実施するときは、あらかじめ甲に通知して指示を受けなければならない。</w:t>
      </w:r>
    </w:p>
    <w:p w:rsidR="00C22ED1" w:rsidRDefault="00C22ED1">
      <w:pPr>
        <w:ind w:left="190" w:hanging="190"/>
        <w:rPr>
          <w:rFonts w:ascii="ＭＳ 明朝" w:hAnsi="ＭＳ 明朝"/>
        </w:rPr>
      </w:pPr>
      <w:r>
        <w:rPr>
          <w:rFonts w:ascii="ＭＳ 明朝" w:hAnsi="ＭＳ 明朝" w:hint="eastAsia"/>
        </w:rPr>
        <w:t>３　乙は、前項の工事が完了したときは、甲に通知して検査を受けなければならない。</w:t>
      </w:r>
    </w:p>
    <w:p w:rsidR="00C22ED1" w:rsidRDefault="00C22ED1">
      <w:pPr>
        <w:ind w:left="190" w:hanging="190"/>
        <w:rPr>
          <w:rFonts w:ascii="ＭＳ 明朝" w:hAnsi="ＭＳ 明朝"/>
        </w:rPr>
      </w:pPr>
      <w:r>
        <w:rPr>
          <w:rFonts w:ascii="ＭＳ 明朝" w:hAnsi="ＭＳ 明朝" w:hint="eastAsia"/>
        </w:rPr>
        <w:t>４　乙は、前項の検査に合格した後でなければ、構造物を使用してはならない。</w:t>
      </w:r>
    </w:p>
    <w:p w:rsidR="00C22ED1" w:rsidRDefault="00C22ED1">
      <w:pPr>
        <w:ind w:left="190" w:hanging="190"/>
        <w:rPr>
          <w:rFonts w:ascii="ＭＳ 明朝" w:hAnsi="ＭＳ 明朝"/>
        </w:rPr>
      </w:pPr>
    </w:p>
    <w:p w:rsidR="00C22ED1" w:rsidRDefault="00C22ED1">
      <w:pPr>
        <w:ind w:left="190" w:hanging="190"/>
        <w:rPr>
          <w:rFonts w:ascii="ＭＳ 明朝" w:hAnsi="ＭＳ 明朝"/>
        </w:rPr>
      </w:pPr>
      <w:r>
        <w:rPr>
          <w:rFonts w:ascii="ＭＳ 明朝" w:hAnsi="ＭＳ 明朝" w:hint="eastAsia"/>
        </w:rPr>
        <w:t>（譲渡又は転貸の禁止）</w:t>
      </w:r>
    </w:p>
    <w:p w:rsidR="00C22ED1" w:rsidRDefault="00C22ED1">
      <w:pPr>
        <w:ind w:left="190" w:hanging="190"/>
        <w:rPr>
          <w:rFonts w:ascii="ＭＳ 明朝" w:hAnsi="ＭＳ 明朝"/>
        </w:rPr>
      </w:pPr>
      <w:r>
        <w:rPr>
          <w:rFonts w:ascii="ＭＳ 明朝" w:hAnsi="ＭＳ 明朝" w:hint="eastAsia"/>
        </w:rPr>
        <w:t>第５条　乙は、甲の承諾がなければこの契約によって生じる施設を使用する権利を譲渡し、又は転貸してはならない。</w:t>
      </w:r>
    </w:p>
    <w:p w:rsidR="00C22ED1" w:rsidRDefault="00C22ED1">
      <w:pPr>
        <w:ind w:left="190" w:hanging="190"/>
        <w:rPr>
          <w:rFonts w:ascii="ＭＳ 明朝" w:hAnsi="ＭＳ 明朝"/>
        </w:rPr>
      </w:pPr>
    </w:p>
    <w:p w:rsidR="00C22ED1" w:rsidRDefault="00C22ED1">
      <w:pPr>
        <w:ind w:left="190" w:hanging="190"/>
        <w:rPr>
          <w:rFonts w:ascii="ＭＳ 明朝" w:hAnsi="ＭＳ 明朝"/>
        </w:rPr>
      </w:pPr>
      <w:r>
        <w:rPr>
          <w:rFonts w:ascii="ＭＳ 明朝" w:hAnsi="ＭＳ 明朝" w:hint="eastAsia"/>
        </w:rPr>
        <w:t>（原状変更）</w:t>
      </w:r>
    </w:p>
    <w:p w:rsidR="00C22ED1" w:rsidRDefault="00C22ED1">
      <w:pPr>
        <w:ind w:left="190" w:hanging="190"/>
        <w:rPr>
          <w:rFonts w:ascii="ＭＳ 明朝" w:hAnsi="ＭＳ 明朝"/>
        </w:rPr>
      </w:pPr>
      <w:r>
        <w:rPr>
          <w:rFonts w:ascii="ＭＳ 明朝" w:hAnsi="ＭＳ 明朝" w:hint="eastAsia"/>
        </w:rPr>
        <w:t>第６条　施設及び構造物の原状又は使用目的若しくは使用方法を変更しようとするときは、甲の承認を受けなければならない。</w:t>
      </w:r>
    </w:p>
    <w:p w:rsidR="00C22ED1" w:rsidRDefault="00C22ED1">
      <w:pPr>
        <w:ind w:left="190" w:hanging="190"/>
        <w:rPr>
          <w:rFonts w:ascii="ＭＳ 明朝" w:hAnsi="ＭＳ 明朝"/>
        </w:rPr>
      </w:pPr>
    </w:p>
    <w:p w:rsidR="00C22ED1" w:rsidRDefault="00C22ED1">
      <w:pPr>
        <w:ind w:left="190" w:hanging="190"/>
        <w:rPr>
          <w:rFonts w:ascii="ＭＳ 明朝" w:hAnsi="ＭＳ 明朝"/>
        </w:rPr>
      </w:pPr>
      <w:r>
        <w:rPr>
          <w:rFonts w:ascii="ＭＳ 明朝" w:hAnsi="ＭＳ 明朝" w:hint="eastAsia"/>
        </w:rPr>
        <w:t>（施設の維持補修）</w:t>
      </w:r>
    </w:p>
    <w:p w:rsidR="00C22ED1" w:rsidRDefault="00C22ED1">
      <w:pPr>
        <w:ind w:left="190" w:hanging="190"/>
        <w:rPr>
          <w:rFonts w:ascii="ＭＳ 明朝" w:hAnsi="ＭＳ 明朝"/>
        </w:rPr>
      </w:pPr>
      <w:r>
        <w:rPr>
          <w:rFonts w:ascii="ＭＳ 明朝" w:hAnsi="ＭＳ 明朝" w:hint="eastAsia"/>
        </w:rPr>
        <w:t>第７条　乙の使用によって生じる施設の維持、補修等に要する経費は、すべて乙の負担とする。この場合において施設の価額が増加することがあっても、乙はその増加額について甲に対して何らの請求をしてはならない。</w:t>
      </w:r>
    </w:p>
    <w:p w:rsidR="00C22ED1" w:rsidRDefault="00C22ED1">
      <w:pPr>
        <w:rPr>
          <w:rFonts w:ascii="ＭＳ 明朝" w:hAnsi="ＭＳ 明朝"/>
        </w:rPr>
      </w:pPr>
    </w:p>
    <w:p w:rsidR="00C22ED1" w:rsidRDefault="00C22ED1">
      <w:pPr>
        <w:ind w:left="380" w:hanging="380"/>
        <w:rPr>
          <w:rFonts w:ascii="ＭＳ 明朝" w:hAnsi="ＭＳ 明朝"/>
        </w:rPr>
      </w:pPr>
      <w:r>
        <w:rPr>
          <w:rFonts w:ascii="ＭＳ 明朝" w:hAnsi="ＭＳ 明朝" w:hint="eastAsia"/>
        </w:rPr>
        <w:t>（排水水質基準）</w:t>
      </w:r>
    </w:p>
    <w:p w:rsidR="00C22ED1" w:rsidRDefault="00C22ED1">
      <w:pPr>
        <w:pStyle w:val="a3"/>
        <w:rPr>
          <w:rFonts w:ascii="ＭＳ 明朝" w:hAnsi="ＭＳ 明朝"/>
        </w:rPr>
      </w:pPr>
      <w:r>
        <w:rPr>
          <w:rFonts w:ascii="ＭＳ 明朝" w:hAnsi="ＭＳ 明朝" w:hint="eastAsia"/>
        </w:rPr>
        <w:t>第８条　構造物から施設に排出する排水（以下「排水」という。）は、次に掲げる基準を保持しなければならない。</w:t>
      </w:r>
    </w:p>
    <w:p w:rsidR="00C22ED1" w:rsidRDefault="00C22ED1">
      <w:pPr>
        <w:pStyle w:val="a3"/>
        <w:rPr>
          <w:rFonts w:ascii="ＭＳ 明朝" w:hAnsi="ＭＳ 明朝"/>
        </w:rPr>
      </w:pPr>
      <w:r>
        <w:rPr>
          <w:rFonts w:ascii="ＭＳ 明朝" w:hAnsi="ＭＳ 明朝" w:hint="eastAsia"/>
        </w:rPr>
        <w:t xml:space="preserve">　　　　　　　　　　　　　　　　　　　　　　　　　（　）は合併浄化槽基準とする</w:t>
      </w:r>
    </w:p>
    <w:tbl>
      <w:tblPr>
        <w:tblW w:w="0" w:type="auto"/>
        <w:tblInd w:w="1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95"/>
        <w:gridCol w:w="2970"/>
      </w:tblGrid>
      <w:tr w:rsidR="00C22ED1">
        <w:tc>
          <w:tcPr>
            <w:tcW w:w="3395" w:type="dxa"/>
          </w:tcPr>
          <w:p w:rsidR="00C22ED1" w:rsidRDefault="00C22ED1">
            <w:pPr>
              <w:jc w:val="center"/>
              <w:rPr>
                <w:rFonts w:ascii="ＭＳ 明朝" w:hAnsi="ＭＳ 明朝"/>
              </w:rPr>
            </w:pPr>
            <w:r>
              <w:rPr>
                <w:rFonts w:ascii="ＭＳ 明朝" w:hAnsi="ＭＳ 明朝" w:hint="eastAsia"/>
              </w:rPr>
              <w:t>項　　　　目</w:t>
            </w:r>
          </w:p>
        </w:tc>
        <w:tc>
          <w:tcPr>
            <w:tcW w:w="2970" w:type="dxa"/>
          </w:tcPr>
          <w:p w:rsidR="00C22ED1" w:rsidRDefault="00C22ED1">
            <w:pPr>
              <w:jc w:val="center"/>
              <w:rPr>
                <w:rFonts w:ascii="ＭＳ 明朝" w:hAnsi="ＭＳ 明朝"/>
              </w:rPr>
            </w:pPr>
            <w:r>
              <w:rPr>
                <w:rFonts w:ascii="ＭＳ 明朝" w:hAnsi="ＭＳ 明朝" w:hint="eastAsia"/>
              </w:rPr>
              <w:t>基　　準　　値</w:t>
            </w:r>
          </w:p>
        </w:tc>
      </w:tr>
      <w:tr w:rsidR="00C22ED1">
        <w:tc>
          <w:tcPr>
            <w:tcW w:w="3395" w:type="dxa"/>
          </w:tcPr>
          <w:p w:rsidR="00C22ED1" w:rsidRDefault="00C22ED1">
            <w:pPr>
              <w:rPr>
                <w:rFonts w:ascii="ＭＳ 明朝" w:hAnsi="ＭＳ 明朝"/>
              </w:rPr>
            </w:pPr>
            <w:r>
              <w:rPr>
                <w:rFonts w:ascii="ＭＳ 明朝" w:hAnsi="ＭＳ 明朝" w:hint="eastAsia"/>
              </w:rPr>
              <w:t>生物化学的酸素要求量　（BOD）</w:t>
            </w:r>
          </w:p>
        </w:tc>
        <w:tc>
          <w:tcPr>
            <w:tcW w:w="2970" w:type="dxa"/>
          </w:tcPr>
          <w:p w:rsidR="00C22ED1" w:rsidRDefault="00C22ED1">
            <w:pPr>
              <w:rPr>
                <w:rFonts w:ascii="ＭＳ 明朝" w:hAnsi="ＭＳ 明朝"/>
              </w:rPr>
            </w:pPr>
            <w:r>
              <w:rPr>
                <w:rFonts w:ascii="ＭＳ 明朝" w:hAnsi="ＭＳ 明朝" w:hint="eastAsia"/>
              </w:rPr>
              <w:t>２０ppm以下</w:t>
            </w:r>
          </w:p>
        </w:tc>
      </w:tr>
      <w:tr w:rsidR="00C22ED1">
        <w:tc>
          <w:tcPr>
            <w:tcW w:w="3395" w:type="dxa"/>
          </w:tcPr>
          <w:p w:rsidR="00C22ED1" w:rsidRDefault="00C22ED1">
            <w:pPr>
              <w:rPr>
                <w:rFonts w:ascii="ＭＳ 明朝" w:hAnsi="ＭＳ 明朝"/>
              </w:rPr>
            </w:pPr>
            <w:r>
              <w:rPr>
                <w:rFonts w:ascii="ＭＳ 明朝" w:hAnsi="ＭＳ 明朝" w:hint="eastAsia"/>
              </w:rPr>
              <w:t>水素イオン濃度　　　　（PH）</w:t>
            </w:r>
          </w:p>
        </w:tc>
        <w:tc>
          <w:tcPr>
            <w:tcW w:w="2970" w:type="dxa"/>
          </w:tcPr>
          <w:p w:rsidR="00C22ED1" w:rsidRDefault="00C22ED1">
            <w:pPr>
              <w:rPr>
                <w:rFonts w:ascii="ＭＳ 明朝" w:hAnsi="ＭＳ 明朝"/>
              </w:rPr>
            </w:pPr>
            <w:r>
              <w:rPr>
                <w:rFonts w:ascii="ＭＳ 明朝" w:hAnsi="ＭＳ 明朝" w:hint="eastAsia"/>
              </w:rPr>
              <w:t>６．０～７．５</w:t>
            </w:r>
          </w:p>
        </w:tc>
      </w:tr>
      <w:tr w:rsidR="00C22ED1">
        <w:tc>
          <w:tcPr>
            <w:tcW w:w="3395" w:type="dxa"/>
          </w:tcPr>
          <w:p w:rsidR="00C22ED1" w:rsidRDefault="00C22ED1">
            <w:pPr>
              <w:rPr>
                <w:rFonts w:ascii="ＭＳ 明朝" w:hAnsi="ＭＳ 明朝"/>
              </w:rPr>
            </w:pPr>
            <w:r>
              <w:rPr>
                <w:rFonts w:ascii="ＭＳ 明朝" w:hAnsi="ＭＳ 明朝" w:hint="eastAsia"/>
              </w:rPr>
              <w:t>無機浮遊物質　　　　　（SS）</w:t>
            </w:r>
          </w:p>
        </w:tc>
        <w:tc>
          <w:tcPr>
            <w:tcW w:w="2970" w:type="dxa"/>
          </w:tcPr>
          <w:p w:rsidR="00C22ED1" w:rsidRDefault="00C22ED1">
            <w:pPr>
              <w:rPr>
                <w:rFonts w:ascii="ＭＳ 明朝" w:hAnsi="ＭＳ 明朝"/>
              </w:rPr>
            </w:pPr>
            <w:r>
              <w:rPr>
                <w:rFonts w:ascii="ＭＳ 明朝" w:hAnsi="ＭＳ 明朝" w:hint="eastAsia"/>
              </w:rPr>
              <w:t>１００ppm以下（５０ppm以下）</w:t>
            </w:r>
          </w:p>
        </w:tc>
      </w:tr>
      <w:tr w:rsidR="00C22ED1">
        <w:tc>
          <w:tcPr>
            <w:tcW w:w="3395" w:type="dxa"/>
          </w:tcPr>
          <w:p w:rsidR="00C22ED1" w:rsidRDefault="00C22ED1">
            <w:pPr>
              <w:rPr>
                <w:rFonts w:ascii="ＭＳ 明朝" w:hAnsi="ＭＳ 明朝"/>
              </w:rPr>
            </w:pPr>
            <w:r>
              <w:rPr>
                <w:rFonts w:ascii="ＭＳ 明朝" w:hAnsi="ＭＳ 明朝" w:hint="eastAsia"/>
              </w:rPr>
              <w:t>溶存酸素　　　　　　　（DO）</w:t>
            </w:r>
          </w:p>
        </w:tc>
        <w:tc>
          <w:tcPr>
            <w:tcW w:w="2970" w:type="dxa"/>
          </w:tcPr>
          <w:p w:rsidR="00C22ED1" w:rsidRDefault="00C22ED1">
            <w:pPr>
              <w:rPr>
                <w:rFonts w:ascii="ＭＳ 明朝" w:hAnsi="ＭＳ 明朝"/>
              </w:rPr>
            </w:pPr>
            <w:r>
              <w:rPr>
                <w:rFonts w:ascii="ＭＳ 明朝" w:hAnsi="ＭＳ 明朝" w:hint="eastAsia"/>
              </w:rPr>
              <w:t>５ppm以上</w:t>
            </w:r>
          </w:p>
        </w:tc>
      </w:tr>
      <w:tr w:rsidR="00C22ED1">
        <w:tc>
          <w:tcPr>
            <w:tcW w:w="3395" w:type="dxa"/>
          </w:tcPr>
          <w:p w:rsidR="00C22ED1" w:rsidRDefault="00C22ED1">
            <w:pPr>
              <w:rPr>
                <w:rFonts w:ascii="ＭＳ 明朝" w:hAnsi="ＭＳ 明朝"/>
              </w:rPr>
            </w:pPr>
            <w:r>
              <w:rPr>
                <w:rFonts w:ascii="ＭＳ 明朝" w:hAnsi="ＭＳ 明朝" w:hint="eastAsia"/>
              </w:rPr>
              <w:t>全窒素濃度　　　　　　（T－N）</w:t>
            </w:r>
          </w:p>
        </w:tc>
        <w:tc>
          <w:tcPr>
            <w:tcW w:w="2970" w:type="dxa"/>
          </w:tcPr>
          <w:p w:rsidR="00C22ED1" w:rsidRDefault="00C22ED1">
            <w:pPr>
              <w:rPr>
                <w:rFonts w:ascii="ＭＳ 明朝" w:hAnsi="ＭＳ 明朝"/>
              </w:rPr>
            </w:pPr>
            <w:r>
              <w:rPr>
                <w:rFonts w:ascii="ＭＳ 明朝" w:hAnsi="ＭＳ 明朝" w:hint="eastAsia"/>
              </w:rPr>
              <w:t>１ppm以下</w:t>
            </w:r>
          </w:p>
        </w:tc>
      </w:tr>
      <w:tr w:rsidR="00C22ED1">
        <w:tc>
          <w:tcPr>
            <w:tcW w:w="3395" w:type="dxa"/>
          </w:tcPr>
          <w:p w:rsidR="00C22ED1" w:rsidRDefault="00C22ED1">
            <w:pPr>
              <w:rPr>
                <w:rFonts w:ascii="ＭＳ 明朝" w:hAnsi="ＭＳ 明朝"/>
              </w:rPr>
            </w:pPr>
            <w:r>
              <w:rPr>
                <w:rFonts w:ascii="ＭＳ 明朝" w:hAnsi="ＭＳ 明朝" w:hint="eastAsia"/>
              </w:rPr>
              <w:t>電気伝導度　　　　　　（EC）</w:t>
            </w:r>
          </w:p>
        </w:tc>
        <w:tc>
          <w:tcPr>
            <w:tcW w:w="2970" w:type="dxa"/>
          </w:tcPr>
          <w:p w:rsidR="00C22ED1" w:rsidRDefault="00C22ED1">
            <w:pPr>
              <w:rPr>
                <w:rFonts w:ascii="ＭＳ 明朝" w:hAnsi="ＭＳ 明朝"/>
              </w:rPr>
            </w:pPr>
            <w:r>
              <w:rPr>
                <w:rFonts w:ascii="ＭＳ 明朝" w:hAnsi="ＭＳ 明朝" w:hint="eastAsia"/>
              </w:rPr>
              <w:t>０．３ms／cm以下</w:t>
            </w:r>
          </w:p>
        </w:tc>
      </w:tr>
    </w:tbl>
    <w:p w:rsidR="00C22ED1" w:rsidRDefault="00C22ED1">
      <w:pPr>
        <w:ind w:left="190" w:hanging="190"/>
        <w:rPr>
          <w:rFonts w:ascii="ＭＳ 明朝" w:hAnsi="ＭＳ 明朝"/>
        </w:rPr>
      </w:pPr>
    </w:p>
    <w:p w:rsidR="00C22ED1" w:rsidRDefault="00C22ED1">
      <w:pPr>
        <w:ind w:left="190" w:hanging="190"/>
        <w:rPr>
          <w:rFonts w:ascii="ＭＳ 明朝" w:hAnsi="ＭＳ 明朝"/>
        </w:rPr>
      </w:pPr>
      <w:r>
        <w:rPr>
          <w:rFonts w:ascii="ＭＳ 明朝" w:hAnsi="ＭＳ 明朝" w:hint="eastAsia"/>
        </w:rPr>
        <w:t>（水質検査）</w:t>
      </w:r>
    </w:p>
    <w:p w:rsidR="00C22ED1" w:rsidRDefault="00C22ED1">
      <w:pPr>
        <w:ind w:left="190" w:hanging="190"/>
        <w:rPr>
          <w:rFonts w:ascii="ＭＳ 明朝" w:hAnsi="ＭＳ 明朝"/>
        </w:rPr>
      </w:pPr>
      <w:r>
        <w:rPr>
          <w:rFonts w:ascii="ＭＳ 明朝" w:hAnsi="ＭＳ 明朝" w:hint="eastAsia"/>
        </w:rPr>
        <w:t>第９条　乙は、毎年　　回浄化槽の保守点検及び清掃を、浄化槽清掃業者（浄化槽法（昭和５８年法律第４３号。以下「法」という。）第３５条第１項の許可を受けて浄化槽清掃業を営む者をいう。）又は浄化槽保守点検業者（栃木県浄化槽保守点検業者の登録に関する条例（昭和６０年栃木県条例第２８号）第２条第１項の規定により登録を受けた者をいう。）に行わせ、その管理状況を甲に報告しなければならない。</w:t>
      </w:r>
    </w:p>
    <w:p w:rsidR="00C22ED1" w:rsidRDefault="00C22ED1">
      <w:pPr>
        <w:ind w:left="190" w:hanging="190"/>
        <w:rPr>
          <w:rFonts w:ascii="ＭＳ 明朝" w:hAnsi="ＭＳ 明朝"/>
        </w:rPr>
      </w:pPr>
      <w:r>
        <w:rPr>
          <w:rFonts w:ascii="ＭＳ 明朝" w:hAnsi="ＭＳ 明朝" w:hint="eastAsia"/>
        </w:rPr>
        <w:lastRenderedPageBreak/>
        <w:t>２　乙は、法の規定に基づき水質検査を行ったときは、その結果を甲に報告しなければならない。</w:t>
      </w:r>
    </w:p>
    <w:p w:rsidR="00C22ED1" w:rsidRDefault="00C22ED1">
      <w:pPr>
        <w:ind w:left="190" w:hanging="190"/>
        <w:rPr>
          <w:rFonts w:ascii="ＭＳ 明朝" w:hAnsi="ＭＳ 明朝"/>
        </w:rPr>
      </w:pPr>
    </w:p>
    <w:p w:rsidR="00C22ED1" w:rsidRDefault="00C22ED1">
      <w:pPr>
        <w:ind w:left="190" w:hanging="190"/>
        <w:rPr>
          <w:rFonts w:ascii="ＭＳ 明朝" w:hAnsi="ＭＳ 明朝"/>
        </w:rPr>
      </w:pPr>
      <w:r>
        <w:rPr>
          <w:rFonts w:ascii="ＭＳ 明朝" w:hAnsi="ＭＳ 明朝" w:hint="eastAsia"/>
        </w:rPr>
        <w:t>（排水水質基準に適合しない排水に対する措置）</w:t>
      </w:r>
    </w:p>
    <w:p w:rsidR="00C22ED1" w:rsidRDefault="00C22ED1">
      <w:pPr>
        <w:ind w:left="190" w:hanging="190"/>
        <w:rPr>
          <w:rFonts w:ascii="ＭＳ 明朝" w:hAnsi="ＭＳ 明朝"/>
        </w:rPr>
      </w:pPr>
      <w:r>
        <w:rPr>
          <w:rFonts w:ascii="ＭＳ 明朝" w:hAnsi="ＭＳ 明朝" w:hint="eastAsia"/>
        </w:rPr>
        <w:t>第１０条　前条の規定による検査の結果、排水が第８条の基準に適合しないときは、乙は、直ちに排水を停止し又は減量すること、水質を改善するために必要な施設を設置すること、構造物を補修すること、その他必要な措置を講じることにより第８条に規定する水質基準を保持するようにしなければならない。</w:t>
      </w:r>
    </w:p>
    <w:p w:rsidR="00C22ED1" w:rsidRDefault="00C22ED1">
      <w:pPr>
        <w:ind w:left="190" w:hanging="190"/>
        <w:rPr>
          <w:rFonts w:ascii="ＭＳ 明朝" w:hAnsi="ＭＳ 明朝"/>
        </w:rPr>
      </w:pPr>
    </w:p>
    <w:p w:rsidR="00C22ED1" w:rsidRDefault="00C22ED1">
      <w:pPr>
        <w:ind w:left="190" w:hanging="190"/>
        <w:rPr>
          <w:rFonts w:ascii="ＭＳ 明朝" w:hAnsi="ＭＳ 明朝"/>
        </w:rPr>
      </w:pPr>
      <w:r>
        <w:rPr>
          <w:rFonts w:ascii="ＭＳ 明朝" w:hAnsi="ＭＳ 明朝" w:hint="eastAsia"/>
        </w:rPr>
        <w:t>（緊急時の措置）</w:t>
      </w:r>
    </w:p>
    <w:p w:rsidR="00C22ED1" w:rsidRDefault="00C22ED1">
      <w:pPr>
        <w:ind w:left="190" w:hanging="190"/>
        <w:rPr>
          <w:rFonts w:ascii="ＭＳ 明朝" w:hAnsi="ＭＳ 明朝"/>
        </w:rPr>
      </w:pPr>
      <w:r>
        <w:rPr>
          <w:rFonts w:ascii="ＭＳ 明朝" w:hAnsi="ＭＳ 明朝" w:hint="eastAsia"/>
        </w:rPr>
        <w:t>第１１条　異常な渇水等に起因して水質の汚濁が進行し、施設の管理に支障を生じ、若しくは生じるおそれがあるとき、又は農作物に被害が生じ、若しくは生じるおそれがあるときは、乙は、甲の指示に応じて排水の停止又は縮減、その他必要な措置を講じなければならない。</w:t>
      </w:r>
    </w:p>
    <w:p w:rsidR="00C22ED1" w:rsidRDefault="00C22ED1">
      <w:pPr>
        <w:ind w:left="190" w:hanging="190"/>
        <w:rPr>
          <w:rFonts w:ascii="ＭＳ 明朝" w:hAnsi="ＭＳ 明朝"/>
        </w:rPr>
      </w:pPr>
    </w:p>
    <w:p w:rsidR="00C22ED1" w:rsidRDefault="00C22ED1">
      <w:pPr>
        <w:ind w:left="190" w:hanging="190"/>
        <w:rPr>
          <w:rFonts w:ascii="ＭＳ 明朝" w:hAnsi="ＭＳ 明朝"/>
        </w:rPr>
      </w:pPr>
      <w:r>
        <w:rPr>
          <w:rFonts w:ascii="ＭＳ 明朝" w:hAnsi="ＭＳ 明朝" w:hint="eastAsia"/>
        </w:rPr>
        <w:t>（排水量）</w:t>
      </w:r>
    </w:p>
    <w:p w:rsidR="00C22ED1" w:rsidRDefault="00C22ED1">
      <w:pPr>
        <w:ind w:left="190" w:hanging="190"/>
        <w:rPr>
          <w:rFonts w:ascii="ＭＳ 明朝" w:hAnsi="ＭＳ 明朝"/>
        </w:rPr>
      </w:pPr>
      <w:r>
        <w:rPr>
          <w:rFonts w:ascii="ＭＳ 明朝" w:hAnsi="ＭＳ 明朝" w:hint="eastAsia"/>
        </w:rPr>
        <w:t>第１２条　排水量は、毎秒　　　立方メートルを超えてはならない。</w:t>
      </w:r>
    </w:p>
    <w:p w:rsidR="00C22ED1" w:rsidRDefault="00C22ED1">
      <w:pPr>
        <w:ind w:left="190" w:hanging="190"/>
        <w:rPr>
          <w:rFonts w:ascii="ＭＳ 明朝" w:hAnsi="ＭＳ 明朝"/>
        </w:rPr>
      </w:pPr>
      <w:r>
        <w:rPr>
          <w:rFonts w:ascii="ＭＳ 明朝" w:hAnsi="ＭＳ 明朝" w:hint="eastAsia"/>
        </w:rPr>
        <w:t>２　施設が降雨等により溢水のおそれが生じたときは、甲は、乙に対し、排水の量を減じ又は停止させることができるものとし、乙は、その請求を拒んではならない。</w:t>
      </w:r>
    </w:p>
    <w:p w:rsidR="00C22ED1" w:rsidRDefault="00C22ED1">
      <w:pPr>
        <w:ind w:left="190" w:hanging="190"/>
        <w:rPr>
          <w:rFonts w:ascii="ＭＳ 明朝" w:hAnsi="ＭＳ 明朝"/>
        </w:rPr>
      </w:pPr>
    </w:p>
    <w:p w:rsidR="00C22ED1" w:rsidRDefault="00C22ED1">
      <w:pPr>
        <w:ind w:left="190" w:hanging="190"/>
        <w:rPr>
          <w:rFonts w:ascii="ＭＳ 明朝" w:hAnsi="ＭＳ 明朝"/>
        </w:rPr>
      </w:pPr>
      <w:r>
        <w:rPr>
          <w:rFonts w:ascii="ＭＳ 明朝" w:hAnsi="ＭＳ 明朝" w:hint="eastAsia"/>
        </w:rPr>
        <w:t>（立入調査等）</w:t>
      </w:r>
    </w:p>
    <w:p w:rsidR="00C22ED1" w:rsidRDefault="00C22ED1">
      <w:pPr>
        <w:ind w:left="190" w:hanging="190"/>
        <w:rPr>
          <w:rFonts w:ascii="ＭＳ 明朝" w:hAnsi="ＭＳ 明朝"/>
        </w:rPr>
      </w:pPr>
      <w:r>
        <w:rPr>
          <w:rFonts w:ascii="ＭＳ 明朝" w:hAnsi="ＭＳ 明朝" w:hint="eastAsia"/>
        </w:rPr>
        <w:t>第１３条　甲は、必要と認めたときは、構造物及び構造物に関連する乙の施設等を調査することができるものとし、乙は、正当な理由がないときは、その請求を拒んではならない。</w:t>
      </w:r>
    </w:p>
    <w:p w:rsidR="00C22ED1" w:rsidRDefault="00C22ED1">
      <w:pPr>
        <w:ind w:left="190" w:hanging="190"/>
        <w:rPr>
          <w:rFonts w:ascii="ＭＳ 明朝" w:hAnsi="ＭＳ 明朝"/>
        </w:rPr>
      </w:pPr>
    </w:p>
    <w:p w:rsidR="00C22ED1" w:rsidRDefault="00C22ED1">
      <w:pPr>
        <w:ind w:left="190" w:hanging="190"/>
        <w:rPr>
          <w:rFonts w:ascii="ＭＳ 明朝" w:hAnsi="ＭＳ 明朝"/>
        </w:rPr>
      </w:pPr>
      <w:r>
        <w:rPr>
          <w:rFonts w:ascii="ＭＳ 明朝" w:hAnsi="ＭＳ 明朝" w:hint="eastAsia"/>
        </w:rPr>
        <w:t>（事故等の報告）</w:t>
      </w:r>
    </w:p>
    <w:p w:rsidR="00C22ED1" w:rsidRDefault="00C22ED1">
      <w:pPr>
        <w:ind w:left="190" w:hanging="190"/>
        <w:rPr>
          <w:rFonts w:ascii="ＭＳ 明朝" w:hAnsi="ＭＳ 明朝"/>
        </w:rPr>
      </w:pPr>
      <w:r>
        <w:rPr>
          <w:rFonts w:ascii="ＭＳ 明朝" w:hAnsi="ＭＳ 明朝" w:hint="eastAsia"/>
        </w:rPr>
        <w:t>第１４条　乙は、災害その他の事故等により使用施設に異常、破損が生じたことを発見したときは、直ちに甲に報告し、甲の指示を受けなければならない。</w:t>
      </w:r>
    </w:p>
    <w:p w:rsidR="00C22ED1" w:rsidRDefault="00C22ED1">
      <w:pPr>
        <w:ind w:left="190" w:hanging="190"/>
        <w:rPr>
          <w:rFonts w:ascii="ＭＳ 明朝" w:hAnsi="ＭＳ 明朝"/>
        </w:rPr>
      </w:pPr>
    </w:p>
    <w:p w:rsidR="00C22ED1" w:rsidRDefault="00C22ED1">
      <w:pPr>
        <w:ind w:left="190" w:hanging="190"/>
        <w:rPr>
          <w:rFonts w:ascii="ＭＳ 明朝" w:hAnsi="ＭＳ 明朝"/>
        </w:rPr>
      </w:pPr>
      <w:r>
        <w:rPr>
          <w:rFonts w:ascii="ＭＳ 明朝" w:hAnsi="ＭＳ 明朝" w:hint="eastAsia"/>
        </w:rPr>
        <w:t>（氏名等の変更届）</w:t>
      </w:r>
    </w:p>
    <w:p w:rsidR="00C22ED1" w:rsidRDefault="00C22ED1">
      <w:pPr>
        <w:ind w:left="190" w:hanging="190"/>
        <w:rPr>
          <w:rFonts w:ascii="ＭＳ 明朝" w:hAnsi="ＭＳ 明朝"/>
        </w:rPr>
      </w:pPr>
      <w:r>
        <w:rPr>
          <w:rFonts w:ascii="ＭＳ 明朝" w:hAnsi="ＭＳ 明朝" w:hint="eastAsia"/>
        </w:rPr>
        <w:t>第１５条　乙は、氏名（名称若しくは代表者氏名）又は住所（所在地）を変更したときは、直ちにその旨を甲に届出なければならない。</w:t>
      </w:r>
    </w:p>
    <w:p w:rsidR="00C22ED1" w:rsidRDefault="00C22ED1">
      <w:pPr>
        <w:ind w:left="190" w:hanging="190"/>
        <w:rPr>
          <w:rFonts w:ascii="ＭＳ 明朝" w:hAnsi="ＭＳ 明朝"/>
        </w:rPr>
      </w:pPr>
    </w:p>
    <w:p w:rsidR="00C22ED1" w:rsidRDefault="00C22ED1">
      <w:pPr>
        <w:ind w:left="190" w:hanging="190"/>
        <w:rPr>
          <w:rFonts w:ascii="ＭＳ 明朝" w:hAnsi="ＭＳ 明朝"/>
        </w:rPr>
      </w:pPr>
      <w:r>
        <w:rPr>
          <w:rFonts w:ascii="ＭＳ 明朝" w:hAnsi="ＭＳ 明朝" w:hint="eastAsia"/>
        </w:rPr>
        <w:t>（契約の解除）</w:t>
      </w:r>
    </w:p>
    <w:p w:rsidR="00C22ED1" w:rsidRDefault="00C22ED1">
      <w:pPr>
        <w:ind w:left="190" w:hanging="190"/>
        <w:rPr>
          <w:rFonts w:ascii="ＭＳ 明朝" w:hAnsi="ＭＳ 明朝"/>
        </w:rPr>
      </w:pPr>
      <w:r>
        <w:rPr>
          <w:rFonts w:ascii="ＭＳ 明朝" w:hAnsi="ＭＳ 明朝" w:hint="eastAsia"/>
        </w:rPr>
        <w:t>第１６条　甲は、第２条ただし書に定める場合のほか、乙が次の各号のいずれかに該当するときは、催告なしにこの契約を解除することができる。</w:t>
      </w:r>
    </w:p>
    <w:p w:rsidR="00C22ED1" w:rsidRDefault="00C22ED1">
      <w:pPr>
        <w:ind w:left="190" w:hanging="190"/>
        <w:rPr>
          <w:rFonts w:ascii="ＭＳ 明朝" w:hAnsi="ＭＳ 明朝"/>
        </w:rPr>
      </w:pPr>
      <w:r>
        <w:rPr>
          <w:rFonts w:ascii="ＭＳ 明朝" w:hAnsi="ＭＳ 明朝" w:hint="eastAsia"/>
        </w:rPr>
        <w:t>（１）第１条第２項の規定に違反したとき。</w:t>
      </w:r>
    </w:p>
    <w:p w:rsidR="00C22ED1" w:rsidRDefault="00C22ED1">
      <w:pPr>
        <w:ind w:left="190" w:hanging="190"/>
        <w:rPr>
          <w:rFonts w:ascii="ＭＳ 明朝" w:hAnsi="ＭＳ 明朝"/>
        </w:rPr>
      </w:pPr>
      <w:r>
        <w:rPr>
          <w:rFonts w:ascii="ＭＳ 明朝" w:hAnsi="ＭＳ 明朝" w:hint="eastAsia"/>
        </w:rPr>
        <w:t>（２）使用料を指定された期限から３ヶ月以上経過しても納入しないとき。</w:t>
      </w:r>
    </w:p>
    <w:p w:rsidR="00C22ED1" w:rsidRDefault="00C22ED1">
      <w:pPr>
        <w:ind w:left="190" w:hanging="190"/>
        <w:rPr>
          <w:rFonts w:ascii="ＭＳ 明朝" w:hAnsi="ＭＳ 明朝"/>
        </w:rPr>
      </w:pPr>
      <w:r>
        <w:rPr>
          <w:rFonts w:ascii="ＭＳ 明朝" w:hAnsi="ＭＳ 明朝" w:hint="eastAsia"/>
        </w:rPr>
        <w:t>（３）第４条、第５条又は第６条の規定に違反したとき。</w:t>
      </w:r>
    </w:p>
    <w:p w:rsidR="00C22ED1" w:rsidRDefault="00C22ED1">
      <w:pPr>
        <w:ind w:left="190" w:hanging="190"/>
        <w:rPr>
          <w:rFonts w:ascii="ＭＳ 明朝" w:hAnsi="ＭＳ 明朝"/>
        </w:rPr>
      </w:pPr>
      <w:r>
        <w:rPr>
          <w:rFonts w:ascii="ＭＳ 明朝" w:hAnsi="ＭＳ 明朝" w:hint="eastAsia"/>
        </w:rPr>
        <w:t>（４）第７条の規定による施設の維持、補修等に要する経費を負担しないとき。</w:t>
      </w:r>
    </w:p>
    <w:p w:rsidR="00C22ED1" w:rsidRDefault="00C22ED1">
      <w:pPr>
        <w:ind w:left="190" w:hanging="190"/>
        <w:rPr>
          <w:rFonts w:ascii="ＭＳ 明朝" w:hAnsi="ＭＳ 明朝"/>
        </w:rPr>
      </w:pPr>
      <w:r>
        <w:rPr>
          <w:rFonts w:ascii="ＭＳ 明朝" w:hAnsi="ＭＳ 明朝" w:hint="eastAsia"/>
        </w:rPr>
        <w:t>（５）構造物の管理が良好でないとき。</w:t>
      </w:r>
    </w:p>
    <w:p w:rsidR="00C22ED1" w:rsidRDefault="00C22ED1">
      <w:pPr>
        <w:ind w:left="190" w:hanging="190"/>
        <w:rPr>
          <w:rFonts w:ascii="ＭＳ 明朝" w:hAnsi="ＭＳ 明朝"/>
        </w:rPr>
      </w:pPr>
      <w:r>
        <w:rPr>
          <w:rFonts w:ascii="ＭＳ 明朝" w:hAnsi="ＭＳ 明朝" w:hint="eastAsia"/>
        </w:rPr>
        <w:t>（６）公共下水道等の排水施設の設備により、施設を使用する必要がなくなったと認めるとき。</w:t>
      </w:r>
    </w:p>
    <w:p w:rsidR="00C22ED1" w:rsidRDefault="00C22ED1">
      <w:pPr>
        <w:ind w:left="190" w:hanging="190"/>
        <w:rPr>
          <w:rFonts w:ascii="ＭＳ 明朝" w:hAnsi="ＭＳ 明朝"/>
        </w:rPr>
      </w:pPr>
      <w:r>
        <w:rPr>
          <w:rFonts w:ascii="ＭＳ 明朝" w:hAnsi="ＭＳ 明朝" w:hint="eastAsia"/>
        </w:rPr>
        <w:t>（７）その他契約条項に違反したとき。</w:t>
      </w:r>
    </w:p>
    <w:p w:rsidR="00C22ED1" w:rsidRDefault="00C22ED1">
      <w:pPr>
        <w:rPr>
          <w:rFonts w:ascii="ＭＳ 明朝" w:hAnsi="ＭＳ 明朝"/>
        </w:rPr>
      </w:pPr>
    </w:p>
    <w:p w:rsidR="00CE246E" w:rsidRDefault="00CE246E">
      <w:pPr>
        <w:rPr>
          <w:rFonts w:ascii="ＭＳ 明朝" w:hAnsi="ＭＳ 明朝"/>
        </w:rPr>
      </w:pPr>
    </w:p>
    <w:p w:rsidR="00CE246E" w:rsidRDefault="00CE246E">
      <w:pPr>
        <w:rPr>
          <w:rFonts w:ascii="ＭＳ 明朝" w:hAnsi="ＭＳ 明朝" w:hint="eastAsia"/>
        </w:rPr>
      </w:pPr>
    </w:p>
    <w:p w:rsidR="00C22ED1" w:rsidRDefault="00C22ED1">
      <w:pPr>
        <w:ind w:left="190" w:hanging="190"/>
        <w:rPr>
          <w:rFonts w:ascii="ＭＳ 明朝" w:hAnsi="ＭＳ 明朝"/>
        </w:rPr>
      </w:pPr>
      <w:r>
        <w:rPr>
          <w:rFonts w:ascii="ＭＳ 明朝" w:hAnsi="ＭＳ 明朝" w:hint="eastAsia"/>
        </w:rPr>
        <w:lastRenderedPageBreak/>
        <w:t>（損害賠償）</w:t>
      </w:r>
    </w:p>
    <w:p w:rsidR="00C22ED1" w:rsidRDefault="00C22ED1">
      <w:pPr>
        <w:ind w:left="190" w:hanging="190"/>
        <w:rPr>
          <w:rFonts w:ascii="ＭＳ 明朝" w:hAnsi="ＭＳ 明朝"/>
        </w:rPr>
      </w:pPr>
      <w:r>
        <w:rPr>
          <w:rFonts w:ascii="ＭＳ 明朝" w:hAnsi="ＭＳ 明朝" w:hint="eastAsia"/>
        </w:rPr>
        <w:t>第１７条　乙の使用に伴い施設に損害を生じたとき又は乙の排水によって他に損害が発生したときは、乙は、直ちにその原因を除去するとともに損害を賠償するものとする。</w:t>
      </w:r>
    </w:p>
    <w:p w:rsidR="00C22ED1" w:rsidRDefault="00C22ED1">
      <w:pPr>
        <w:ind w:left="190" w:hanging="190"/>
        <w:rPr>
          <w:rFonts w:ascii="ＭＳ 明朝" w:hAnsi="ＭＳ 明朝"/>
        </w:rPr>
      </w:pPr>
    </w:p>
    <w:p w:rsidR="00C22ED1" w:rsidRDefault="00C22ED1">
      <w:pPr>
        <w:ind w:left="190" w:hanging="190"/>
        <w:rPr>
          <w:rFonts w:ascii="ＭＳ 明朝" w:hAnsi="ＭＳ 明朝"/>
        </w:rPr>
      </w:pPr>
      <w:r>
        <w:rPr>
          <w:rFonts w:ascii="ＭＳ 明朝" w:hAnsi="ＭＳ 明朝" w:hint="eastAsia"/>
        </w:rPr>
        <w:t>（返還）</w:t>
      </w:r>
    </w:p>
    <w:p w:rsidR="00C22ED1" w:rsidRDefault="00C22ED1">
      <w:pPr>
        <w:ind w:left="190" w:hanging="190"/>
        <w:rPr>
          <w:rFonts w:ascii="ＭＳ 明朝" w:hAnsi="ＭＳ 明朝"/>
        </w:rPr>
      </w:pPr>
      <w:r>
        <w:rPr>
          <w:rFonts w:ascii="ＭＳ 明朝" w:hAnsi="ＭＳ 明朝" w:hint="eastAsia"/>
        </w:rPr>
        <w:t>第１８条　乙は、使用期間が満了したとき若しくは施設の使用を廃止したとき又は第２条ただし書若しくは第１６条の規定により契約を解除されたときは、甲の指示に従い乙の費用をもって使用施設を原状に回復して甲に返還しなければならない。だだし、使用施設を現状において返還することを甲が認めたときは、この限りでない。</w:t>
      </w:r>
    </w:p>
    <w:p w:rsidR="00C22ED1" w:rsidRDefault="00C22ED1">
      <w:pPr>
        <w:ind w:left="190" w:hanging="190"/>
        <w:rPr>
          <w:rFonts w:ascii="ＭＳ 明朝" w:hAnsi="ＭＳ 明朝"/>
        </w:rPr>
      </w:pPr>
      <w:r>
        <w:rPr>
          <w:rFonts w:ascii="ＭＳ 明朝" w:hAnsi="ＭＳ 明朝" w:hint="eastAsia"/>
        </w:rPr>
        <w:t>２　乙は、前項の規定により使用施設を原状に回復したときは、甲の確認を受けなければならない。</w:t>
      </w:r>
    </w:p>
    <w:p w:rsidR="00C22ED1" w:rsidRDefault="00C22ED1">
      <w:pPr>
        <w:ind w:left="190" w:hanging="190"/>
        <w:rPr>
          <w:rFonts w:ascii="ＭＳ 明朝" w:hAnsi="ＭＳ 明朝"/>
        </w:rPr>
      </w:pPr>
      <w:r>
        <w:rPr>
          <w:rFonts w:ascii="ＭＳ 明朝" w:hAnsi="ＭＳ 明朝" w:hint="eastAsia"/>
        </w:rPr>
        <w:t>３　第１項の使用施設の返還に際しては、乙は、いかなる名目であっても甲に対してその補償を請求することができない。ただし、第２条ただし書の規定によりこの契約を解除された場合は、この限りでない。</w:t>
      </w:r>
    </w:p>
    <w:p w:rsidR="00C22ED1" w:rsidRDefault="00C22ED1">
      <w:pPr>
        <w:ind w:left="190" w:hanging="190"/>
        <w:rPr>
          <w:rFonts w:ascii="ＭＳ 明朝" w:hAnsi="ＭＳ 明朝"/>
        </w:rPr>
      </w:pPr>
    </w:p>
    <w:p w:rsidR="00C22ED1" w:rsidRDefault="00C22ED1">
      <w:pPr>
        <w:ind w:left="190" w:hanging="190"/>
        <w:rPr>
          <w:rFonts w:ascii="ＭＳ 明朝" w:hAnsi="ＭＳ 明朝"/>
        </w:rPr>
      </w:pPr>
      <w:r>
        <w:rPr>
          <w:rFonts w:ascii="ＭＳ 明朝" w:hAnsi="ＭＳ 明朝" w:hint="eastAsia"/>
        </w:rPr>
        <w:t>（契約の費用）</w:t>
      </w:r>
    </w:p>
    <w:p w:rsidR="00C22ED1" w:rsidRDefault="00C22ED1">
      <w:pPr>
        <w:ind w:left="190" w:hanging="190"/>
        <w:rPr>
          <w:rFonts w:ascii="ＭＳ 明朝" w:hAnsi="ＭＳ 明朝"/>
        </w:rPr>
      </w:pPr>
      <w:r>
        <w:rPr>
          <w:rFonts w:ascii="ＭＳ 明朝" w:hAnsi="ＭＳ 明朝" w:hint="eastAsia"/>
        </w:rPr>
        <w:t>第１９条　この契約に要する費用は、乙の負担とする。</w:t>
      </w:r>
    </w:p>
    <w:p w:rsidR="00C22ED1" w:rsidRDefault="00C22ED1">
      <w:pPr>
        <w:ind w:left="190" w:hanging="190"/>
        <w:rPr>
          <w:rFonts w:ascii="ＭＳ 明朝" w:hAnsi="ＭＳ 明朝"/>
        </w:rPr>
      </w:pPr>
    </w:p>
    <w:p w:rsidR="00C22ED1" w:rsidRDefault="00C22ED1">
      <w:pPr>
        <w:ind w:left="190" w:hanging="190"/>
        <w:rPr>
          <w:rFonts w:ascii="ＭＳ 明朝" w:hAnsi="ＭＳ 明朝"/>
        </w:rPr>
      </w:pPr>
      <w:r>
        <w:rPr>
          <w:rFonts w:ascii="ＭＳ 明朝" w:hAnsi="ＭＳ 明朝" w:hint="eastAsia"/>
        </w:rPr>
        <w:t>（信義則）</w:t>
      </w:r>
    </w:p>
    <w:p w:rsidR="00C22ED1" w:rsidRDefault="00C22ED1">
      <w:pPr>
        <w:ind w:left="190" w:hanging="190"/>
        <w:rPr>
          <w:rFonts w:ascii="ＭＳ 明朝" w:hAnsi="ＭＳ 明朝"/>
        </w:rPr>
      </w:pPr>
      <w:r>
        <w:rPr>
          <w:rFonts w:ascii="ＭＳ 明朝" w:hAnsi="ＭＳ 明朝" w:hint="eastAsia"/>
        </w:rPr>
        <w:t>第２０条　甲乙両者は、信義を重んじ、誠実にこの契約を履行しなければならない。</w:t>
      </w:r>
    </w:p>
    <w:p w:rsidR="00C22ED1" w:rsidRDefault="00C22ED1">
      <w:pPr>
        <w:ind w:left="190" w:hanging="190"/>
        <w:rPr>
          <w:rFonts w:ascii="ＭＳ 明朝" w:hAnsi="ＭＳ 明朝"/>
        </w:rPr>
      </w:pPr>
    </w:p>
    <w:p w:rsidR="00C22ED1" w:rsidRDefault="00C22ED1">
      <w:pPr>
        <w:ind w:left="190" w:hanging="190"/>
        <w:rPr>
          <w:rFonts w:ascii="ＭＳ 明朝" w:hAnsi="ＭＳ 明朝"/>
        </w:rPr>
      </w:pPr>
      <w:r>
        <w:rPr>
          <w:rFonts w:ascii="ＭＳ 明朝" w:hAnsi="ＭＳ 明朝" w:hint="eastAsia"/>
        </w:rPr>
        <w:t>（疑義等の決定）</w:t>
      </w:r>
    </w:p>
    <w:p w:rsidR="00C22ED1" w:rsidRDefault="00C22ED1">
      <w:pPr>
        <w:ind w:left="190" w:hanging="190"/>
        <w:rPr>
          <w:rFonts w:ascii="ＭＳ 明朝" w:hAnsi="ＭＳ 明朝"/>
        </w:rPr>
      </w:pPr>
      <w:r>
        <w:rPr>
          <w:rFonts w:ascii="ＭＳ 明朝" w:hAnsi="ＭＳ 明朝" w:hint="eastAsia"/>
        </w:rPr>
        <w:t>第２１条　この契約に定めのない事項及びこの契約に関し疑義が生じたときは、甲と乙とが協議して定めるものとする。</w:t>
      </w:r>
    </w:p>
    <w:p w:rsidR="00C22ED1" w:rsidRDefault="00C22ED1">
      <w:pPr>
        <w:ind w:left="190" w:hanging="190"/>
        <w:rPr>
          <w:rFonts w:ascii="ＭＳ 明朝" w:hAnsi="ＭＳ 明朝"/>
        </w:rPr>
      </w:pPr>
    </w:p>
    <w:p w:rsidR="00C22ED1" w:rsidRDefault="00C22ED1">
      <w:pPr>
        <w:rPr>
          <w:rFonts w:ascii="ＭＳ 明朝" w:hAnsi="ＭＳ 明朝"/>
        </w:rPr>
      </w:pPr>
      <w:r>
        <w:rPr>
          <w:rFonts w:ascii="ＭＳ 明朝" w:hAnsi="ＭＳ 明朝" w:hint="eastAsia"/>
        </w:rPr>
        <w:t xml:space="preserve">　この契約の締結を証するため、この契約書を２通作成し、甲乙両者署名押印の上、各自その１通を保有する。</w:t>
      </w:r>
    </w:p>
    <w:p w:rsidR="00C22ED1" w:rsidRDefault="00C22ED1">
      <w:pPr>
        <w:rPr>
          <w:rFonts w:ascii="ＭＳ 明朝" w:hAnsi="ＭＳ 明朝"/>
        </w:rPr>
      </w:pPr>
    </w:p>
    <w:p w:rsidR="00C22ED1" w:rsidRDefault="00C22ED1">
      <w:pPr>
        <w:rPr>
          <w:rFonts w:ascii="ＭＳ 明朝" w:hAnsi="ＭＳ 明朝"/>
        </w:rPr>
      </w:pPr>
    </w:p>
    <w:p w:rsidR="00C22ED1" w:rsidRDefault="00164F81">
      <w:pPr>
        <w:rPr>
          <w:rFonts w:ascii="ＭＳ 明朝" w:hAnsi="ＭＳ 明朝"/>
        </w:rPr>
      </w:pPr>
      <w:r>
        <w:rPr>
          <w:rFonts w:ascii="ＭＳ 明朝" w:hAnsi="ＭＳ 明朝" w:hint="eastAsia"/>
        </w:rPr>
        <w:t xml:space="preserve">　　令和</w:t>
      </w:r>
      <w:r w:rsidR="00C22ED1">
        <w:rPr>
          <w:rFonts w:ascii="ＭＳ 明朝" w:hAnsi="ＭＳ 明朝" w:hint="eastAsia"/>
        </w:rPr>
        <w:t xml:space="preserve">　　</w:t>
      </w:r>
      <w:r w:rsidR="00EE6B55">
        <w:rPr>
          <w:rFonts w:ascii="ＭＳ 明朝" w:hAnsi="ＭＳ 明朝" w:hint="eastAsia"/>
        </w:rPr>
        <w:t xml:space="preserve">　</w:t>
      </w:r>
      <w:r w:rsidR="00C22ED1">
        <w:rPr>
          <w:rFonts w:ascii="ＭＳ 明朝" w:hAnsi="ＭＳ 明朝" w:hint="eastAsia"/>
        </w:rPr>
        <w:t xml:space="preserve">年　　</w:t>
      </w:r>
      <w:r w:rsidR="00EE6B55">
        <w:rPr>
          <w:rFonts w:ascii="ＭＳ 明朝" w:hAnsi="ＭＳ 明朝" w:hint="eastAsia"/>
        </w:rPr>
        <w:t xml:space="preserve">　</w:t>
      </w:r>
      <w:r w:rsidR="00C22ED1">
        <w:rPr>
          <w:rFonts w:ascii="ＭＳ 明朝" w:hAnsi="ＭＳ 明朝" w:hint="eastAsia"/>
        </w:rPr>
        <w:t xml:space="preserve">月　</w:t>
      </w:r>
      <w:r w:rsidR="00EE6B55">
        <w:rPr>
          <w:rFonts w:ascii="ＭＳ 明朝" w:hAnsi="ＭＳ 明朝" w:hint="eastAsia"/>
        </w:rPr>
        <w:t xml:space="preserve">　</w:t>
      </w:r>
      <w:r w:rsidR="00C22ED1">
        <w:rPr>
          <w:rFonts w:ascii="ＭＳ 明朝" w:hAnsi="ＭＳ 明朝" w:hint="eastAsia"/>
        </w:rPr>
        <w:t xml:space="preserve">　日</w:t>
      </w:r>
    </w:p>
    <w:p w:rsidR="00C22ED1" w:rsidRDefault="00C22ED1">
      <w:pPr>
        <w:rPr>
          <w:rFonts w:ascii="ＭＳ 明朝" w:hAnsi="ＭＳ 明朝"/>
        </w:rPr>
      </w:pPr>
    </w:p>
    <w:p w:rsidR="00C22ED1" w:rsidRDefault="00C22ED1">
      <w:pPr>
        <w:rPr>
          <w:rFonts w:ascii="ＭＳ 明朝" w:hAnsi="ＭＳ 明朝"/>
        </w:rPr>
      </w:pPr>
      <w:r>
        <w:rPr>
          <w:rFonts w:ascii="ＭＳ 明朝" w:hAnsi="ＭＳ 明朝" w:hint="eastAsia"/>
        </w:rPr>
        <w:t xml:space="preserve">　　　　　　　　　　　　　　　　　　　　　　　　　　甲　　小山市大字中里８７０番地</w:t>
      </w:r>
    </w:p>
    <w:p w:rsidR="00C22ED1" w:rsidRDefault="00C22ED1">
      <w:pPr>
        <w:rPr>
          <w:rFonts w:ascii="ＭＳ 明朝" w:hAnsi="ＭＳ 明朝"/>
        </w:rPr>
      </w:pPr>
      <w:r>
        <w:rPr>
          <w:rFonts w:ascii="ＭＳ 明朝" w:hAnsi="ＭＳ 明朝" w:hint="eastAsia"/>
        </w:rPr>
        <w:t xml:space="preserve">　　　　　　　　　　　　　　　　　　　　　　　　　　　　　思川西部土地改良区</w:t>
      </w:r>
    </w:p>
    <w:p w:rsidR="00FC0C6E" w:rsidRDefault="00C22ED1" w:rsidP="00FC0C6E">
      <w:pPr>
        <w:rPr>
          <w:rFonts w:ascii="ＭＳ 明朝" w:hAnsi="ＭＳ 明朝"/>
          <w:lang w:eastAsia="zh-TW"/>
        </w:rPr>
      </w:pPr>
      <w:r>
        <w:rPr>
          <w:rFonts w:ascii="ＭＳ 明朝" w:hAnsi="ＭＳ 明朝" w:hint="eastAsia"/>
          <w:lang w:eastAsia="zh-TW"/>
        </w:rPr>
        <w:t xml:space="preserve">　　　　　　　　　　　　　　　　　　　　　　　　　　　　　</w:t>
      </w:r>
      <w:r w:rsidR="00FC0C6E">
        <w:rPr>
          <w:rFonts w:ascii="ＭＳ 明朝" w:hAnsi="ＭＳ 明朝" w:hint="eastAsia"/>
          <w:lang w:eastAsia="zh-TW"/>
        </w:rPr>
        <w:t xml:space="preserve">理事長　</w:t>
      </w:r>
      <w:r w:rsidR="00CE246E">
        <w:rPr>
          <w:rFonts w:ascii="ＭＳ 明朝" w:hAnsi="ＭＳ 明朝" w:hint="eastAsia"/>
        </w:rPr>
        <w:t xml:space="preserve">　</w:t>
      </w:r>
      <w:r w:rsidR="007711FA">
        <w:rPr>
          <w:rFonts w:ascii="ＭＳ 明朝" w:hAnsi="ＭＳ 明朝" w:hint="eastAsia"/>
        </w:rPr>
        <w:t>松　本　益　一</w:t>
      </w:r>
      <w:r w:rsidR="00FC0C6E">
        <w:rPr>
          <w:rFonts w:ascii="ＭＳ 明朝" w:hAnsi="ＭＳ 明朝" w:hint="eastAsia"/>
          <w:lang w:eastAsia="zh-TW"/>
        </w:rPr>
        <w:t xml:space="preserve">　</w:t>
      </w:r>
      <w:r w:rsidR="00CE246E">
        <w:rPr>
          <w:rFonts w:ascii="ＭＳ 明朝" w:hAnsi="ＭＳ 明朝" w:hint="eastAsia"/>
        </w:rPr>
        <w:t xml:space="preserve">　 </w:t>
      </w:r>
      <w:bookmarkStart w:id="0" w:name="_GoBack"/>
      <w:bookmarkEnd w:id="0"/>
      <w:r w:rsidR="00FC0C6E">
        <w:rPr>
          <w:rFonts w:ascii="ＭＳ 明朝" w:hAnsi="ＭＳ 明朝" w:hint="eastAsia"/>
          <w:lang w:eastAsia="zh-TW"/>
        </w:rPr>
        <w:t xml:space="preserve"> 　印</w:t>
      </w:r>
    </w:p>
    <w:p w:rsidR="00C22ED1" w:rsidRDefault="0002584A" w:rsidP="0002584A">
      <w:pPr>
        <w:rPr>
          <w:rFonts w:ascii="ＭＳ 明朝" w:hAnsi="ＭＳ 明朝"/>
          <w:lang w:eastAsia="zh-TW"/>
        </w:rPr>
      </w:pPr>
      <w:r>
        <w:rPr>
          <w:rFonts w:ascii="ＭＳ 明朝" w:hAnsi="ＭＳ 明朝" w:hint="eastAsia"/>
          <w:lang w:eastAsia="zh-TW"/>
        </w:rPr>
        <w:t xml:space="preserve">　　　　　　　　　 　　　　　　　 　　　　</w:t>
      </w:r>
    </w:p>
    <w:p w:rsidR="00C22ED1" w:rsidRPr="007711FA" w:rsidRDefault="00C22ED1">
      <w:pPr>
        <w:rPr>
          <w:rFonts w:ascii="ＭＳ 明朝" w:hAnsi="ＭＳ 明朝"/>
          <w:lang w:eastAsia="zh-TW"/>
        </w:rPr>
      </w:pPr>
    </w:p>
    <w:p w:rsidR="00C22ED1" w:rsidRDefault="00C22ED1">
      <w:pPr>
        <w:rPr>
          <w:rFonts w:ascii="ＭＳ 明朝" w:hAnsi="ＭＳ 明朝"/>
          <w:lang w:eastAsia="zh-TW"/>
        </w:rPr>
      </w:pPr>
      <w:r>
        <w:rPr>
          <w:rFonts w:ascii="ＭＳ 明朝" w:hAnsi="ＭＳ 明朝" w:hint="eastAsia"/>
          <w:lang w:eastAsia="zh-TW"/>
        </w:rPr>
        <w:t xml:space="preserve">　　　　　　　　　　　　　　　　　　　　　　　　　　乙　　所在地</w:t>
      </w:r>
    </w:p>
    <w:p w:rsidR="00C22ED1" w:rsidRDefault="00C22ED1">
      <w:pPr>
        <w:rPr>
          <w:rFonts w:ascii="ＭＳ 明朝" w:hAnsi="ＭＳ 明朝"/>
          <w:lang w:eastAsia="zh-TW"/>
        </w:rPr>
      </w:pPr>
      <w:r>
        <w:rPr>
          <w:rFonts w:ascii="ＭＳ 明朝" w:hAnsi="ＭＳ 明朝" w:hint="eastAsia"/>
          <w:lang w:eastAsia="zh-TW"/>
        </w:rPr>
        <w:t xml:space="preserve">　　　　　　　　　　　　　　　　　　　　　　　　　　　　　</w:t>
      </w:r>
    </w:p>
    <w:p w:rsidR="00C22ED1" w:rsidRDefault="00C22ED1">
      <w:pPr>
        <w:rPr>
          <w:rFonts w:ascii="ＭＳ 明朝" w:hAnsi="ＭＳ 明朝"/>
          <w:lang w:eastAsia="zh-TW"/>
        </w:rPr>
      </w:pPr>
      <w:r>
        <w:rPr>
          <w:rFonts w:ascii="ＭＳ 明朝" w:hAnsi="ＭＳ 明朝" w:hint="eastAsia"/>
          <w:lang w:eastAsia="zh-TW"/>
        </w:rPr>
        <w:t xml:space="preserve">　　　　　　　　　　　　　　　　　　　　　　　　　　　　　氏　名　　　　　　　　　　　</w:t>
      </w:r>
      <w:r w:rsidR="00EE6B55">
        <w:rPr>
          <w:rFonts w:ascii="ＭＳ 明朝" w:hAnsi="ＭＳ 明朝" w:hint="eastAsia"/>
          <w:lang w:eastAsia="zh-TW"/>
        </w:rPr>
        <w:t xml:space="preserve">　</w:t>
      </w:r>
      <w:r>
        <w:rPr>
          <w:rFonts w:ascii="ＭＳ 明朝" w:hAnsi="ＭＳ 明朝" w:hint="eastAsia"/>
          <w:lang w:eastAsia="zh-TW"/>
        </w:rPr>
        <w:t xml:space="preserve">　印</w:t>
      </w:r>
    </w:p>
    <w:p w:rsidR="00EE6B55" w:rsidRDefault="00EE6B55">
      <w:pPr>
        <w:rPr>
          <w:rFonts w:ascii="ＭＳ 明朝" w:hAnsi="ＭＳ 明朝"/>
          <w:lang w:eastAsia="zh-TW"/>
        </w:rPr>
      </w:pPr>
    </w:p>
    <w:p w:rsidR="00EE6B55" w:rsidRPr="005164A3" w:rsidRDefault="00EE6B55" w:rsidP="00EE6B55">
      <w:pPr>
        <w:rPr>
          <w:rFonts w:ascii="ＭＳ 明朝" w:hAnsi="ＭＳ 明朝"/>
          <w:color w:val="C0C0C0"/>
          <w:lang w:eastAsia="zh-TW"/>
        </w:rPr>
      </w:pPr>
      <w:r>
        <w:rPr>
          <w:rFonts w:ascii="ＭＳ 明朝" w:hAnsi="ＭＳ 明朝" w:hint="eastAsia"/>
          <w:lang w:eastAsia="zh-TW"/>
        </w:rPr>
        <w:t xml:space="preserve">　　　　　　　　　　　　　　　　　　　　　　　　</w:t>
      </w:r>
    </w:p>
    <w:p w:rsidR="00EE6B55" w:rsidRDefault="00EE6B55" w:rsidP="00EE6B55">
      <w:pPr>
        <w:rPr>
          <w:rFonts w:ascii="ＭＳ 明朝" w:hAnsi="ＭＳ 明朝"/>
          <w:lang w:eastAsia="zh-TW"/>
        </w:rPr>
      </w:pPr>
    </w:p>
    <w:p w:rsidR="00EE6B55" w:rsidRDefault="00EE6B55">
      <w:pPr>
        <w:rPr>
          <w:rFonts w:ascii="ＭＳ 明朝" w:hAnsi="ＭＳ 明朝"/>
          <w:lang w:eastAsia="zh-TW"/>
        </w:rPr>
      </w:pPr>
    </w:p>
    <w:sectPr w:rsidR="00EE6B55" w:rsidSect="00EE6B55">
      <w:footerReference w:type="even" r:id="rId6"/>
      <w:footerReference w:type="default" r:id="rId7"/>
      <w:pgSz w:w="11906" w:h="16838" w:code="9"/>
      <w:pgMar w:top="1134" w:right="1418" w:bottom="1134" w:left="1418" w:header="851" w:footer="992" w:gutter="0"/>
      <w:pgNumType w:start="151"/>
      <w:cols w:space="425"/>
      <w:docGrid w:type="linesAndChars" w:linePitch="342"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6DC" w:rsidRDefault="006346DC">
      <w:r>
        <w:separator/>
      </w:r>
    </w:p>
  </w:endnote>
  <w:endnote w:type="continuationSeparator" w:id="0">
    <w:p w:rsidR="006346DC" w:rsidRDefault="0063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67F" w:rsidRDefault="00A3752C">
    <w:pPr>
      <w:pStyle w:val="a6"/>
      <w:framePr w:wrap="around" w:vAnchor="text" w:hAnchor="margin" w:xAlign="center" w:y="1"/>
      <w:rPr>
        <w:rStyle w:val="a7"/>
      </w:rPr>
    </w:pPr>
    <w:r>
      <w:rPr>
        <w:rStyle w:val="a7"/>
      </w:rPr>
      <w:fldChar w:fldCharType="begin"/>
    </w:r>
    <w:r w:rsidR="0045167F">
      <w:rPr>
        <w:rStyle w:val="a7"/>
      </w:rPr>
      <w:instrText xml:space="preserve">PAGE  </w:instrText>
    </w:r>
    <w:r>
      <w:rPr>
        <w:rStyle w:val="a7"/>
      </w:rPr>
      <w:fldChar w:fldCharType="end"/>
    </w:r>
  </w:p>
  <w:p w:rsidR="0045167F" w:rsidRDefault="0045167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67F" w:rsidRDefault="0045167F">
    <w:pPr>
      <w:pStyle w:val="a6"/>
      <w:framePr w:wrap="around" w:vAnchor="text" w:hAnchor="margin" w:xAlign="center" w:y="1"/>
      <w:rPr>
        <w:rStyle w:val="a7"/>
      </w:rPr>
    </w:pPr>
  </w:p>
  <w:p w:rsidR="0045167F" w:rsidRDefault="0045167F" w:rsidP="00C50D1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6DC" w:rsidRDefault="006346DC">
      <w:r>
        <w:separator/>
      </w:r>
    </w:p>
  </w:footnote>
  <w:footnote w:type="continuationSeparator" w:id="0">
    <w:p w:rsidR="006346DC" w:rsidRDefault="00634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5"/>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0F558C"/>
    <w:rsid w:val="0002584A"/>
    <w:rsid w:val="000A5130"/>
    <w:rsid w:val="000F558C"/>
    <w:rsid w:val="00164F81"/>
    <w:rsid w:val="00197EB9"/>
    <w:rsid w:val="001B070B"/>
    <w:rsid w:val="003B6C60"/>
    <w:rsid w:val="0045167F"/>
    <w:rsid w:val="005164A3"/>
    <w:rsid w:val="006346DC"/>
    <w:rsid w:val="006F3202"/>
    <w:rsid w:val="007711FA"/>
    <w:rsid w:val="00915C4C"/>
    <w:rsid w:val="00A06ADE"/>
    <w:rsid w:val="00A3752C"/>
    <w:rsid w:val="00B06929"/>
    <w:rsid w:val="00C22ED1"/>
    <w:rsid w:val="00C50D15"/>
    <w:rsid w:val="00CC0897"/>
    <w:rsid w:val="00CE246E"/>
    <w:rsid w:val="00ED6B29"/>
    <w:rsid w:val="00EE6B55"/>
    <w:rsid w:val="00FC0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BC6577"/>
  <w15:docId w15:val="{A8352426-774F-47FA-A93E-07EBA335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52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3752C"/>
    <w:pPr>
      <w:ind w:left="190" w:hanging="190"/>
    </w:pPr>
  </w:style>
  <w:style w:type="paragraph" w:styleId="a4">
    <w:name w:val="Note Heading"/>
    <w:basedOn w:val="a"/>
    <w:next w:val="a"/>
    <w:rsid w:val="00A3752C"/>
    <w:pPr>
      <w:jc w:val="center"/>
    </w:pPr>
  </w:style>
  <w:style w:type="paragraph" w:styleId="a5">
    <w:name w:val="Closing"/>
    <w:basedOn w:val="a"/>
    <w:next w:val="a"/>
    <w:rsid w:val="00A3752C"/>
    <w:pPr>
      <w:jc w:val="right"/>
    </w:pPr>
  </w:style>
  <w:style w:type="paragraph" w:styleId="2">
    <w:name w:val="Body Text Indent 2"/>
    <w:basedOn w:val="a"/>
    <w:rsid w:val="00A3752C"/>
    <w:pPr>
      <w:ind w:left="380" w:hanging="380"/>
    </w:pPr>
  </w:style>
  <w:style w:type="paragraph" w:styleId="a6">
    <w:name w:val="footer"/>
    <w:basedOn w:val="a"/>
    <w:rsid w:val="00A3752C"/>
    <w:pPr>
      <w:tabs>
        <w:tab w:val="center" w:pos="4252"/>
        <w:tab w:val="right" w:pos="8504"/>
      </w:tabs>
      <w:snapToGrid w:val="0"/>
    </w:pPr>
  </w:style>
  <w:style w:type="character" w:styleId="a7">
    <w:name w:val="page number"/>
    <w:basedOn w:val="a0"/>
    <w:rsid w:val="00A3752C"/>
  </w:style>
  <w:style w:type="paragraph" w:styleId="a8">
    <w:name w:val="header"/>
    <w:basedOn w:val="a"/>
    <w:rsid w:val="00C50D15"/>
    <w:pPr>
      <w:tabs>
        <w:tab w:val="center" w:pos="4252"/>
        <w:tab w:val="right" w:pos="8504"/>
      </w:tabs>
      <w:snapToGrid w:val="0"/>
    </w:pPr>
  </w:style>
  <w:style w:type="paragraph" w:styleId="a9">
    <w:name w:val="Balloon Text"/>
    <w:basedOn w:val="a"/>
    <w:semiHidden/>
    <w:rsid w:val="005164A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546</Words>
  <Characters>3115</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Ryudou_2</dc:creator>
  <cp:lastModifiedBy>Windows User</cp:lastModifiedBy>
  <cp:revision>5</cp:revision>
  <cp:lastPrinted>2019-05-20T00:47:00Z</cp:lastPrinted>
  <dcterms:created xsi:type="dcterms:W3CDTF">2014-03-18T04:35:00Z</dcterms:created>
  <dcterms:modified xsi:type="dcterms:W3CDTF">2019-05-20T00:51:00Z</dcterms:modified>
</cp:coreProperties>
</file>